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FF" w:rsidRPr="003468FF" w:rsidRDefault="003468FF" w:rsidP="003468FF">
      <w:pPr>
        <w:spacing w:after="0" w:line="240" w:lineRule="auto"/>
        <w:jc w:val="center"/>
        <w:rPr>
          <w:rStyle w:val="st"/>
          <w:rFonts w:ascii="Times New Roman" w:hAnsi="Times New Roman" w:cs="Times New Roman"/>
          <w:b/>
          <w:sz w:val="24"/>
          <w:szCs w:val="24"/>
        </w:rPr>
      </w:pPr>
      <w:r w:rsidRPr="00B33638">
        <w:rPr>
          <w:rFonts w:ascii="Times New Roman" w:hAnsi="Times New Roman" w:cs="Times New Roman"/>
          <w:b/>
          <w:bCs/>
          <w:sz w:val="24"/>
          <w:szCs w:val="24"/>
        </w:rPr>
        <w:t xml:space="preserve">Konkurs wiedzy </w:t>
      </w:r>
      <w:r>
        <w:rPr>
          <w:rStyle w:val="st"/>
          <w:rFonts w:ascii="Times New Roman" w:hAnsi="Times New Roman" w:cs="Times New Roman"/>
          <w:b/>
          <w:sz w:val="24"/>
          <w:szCs w:val="24"/>
        </w:rPr>
        <w:t>„</w:t>
      </w:r>
      <w:r w:rsidR="00042D06">
        <w:rPr>
          <w:rStyle w:val="st"/>
          <w:rFonts w:ascii="Times New Roman" w:hAnsi="Times New Roman" w:cs="Times New Roman"/>
          <w:b/>
          <w:sz w:val="24"/>
          <w:szCs w:val="24"/>
        </w:rPr>
        <w:t xml:space="preserve">Dzieci z </w:t>
      </w:r>
      <w:proofErr w:type="spellStart"/>
      <w:r w:rsidR="00042D06">
        <w:rPr>
          <w:rStyle w:val="st"/>
          <w:rFonts w:ascii="Times New Roman" w:hAnsi="Times New Roman" w:cs="Times New Roman"/>
          <w:b/>
          <w:sz w:val="24"/>
          <w:szCs w:val="24"/>
        </w:rPr>
        <w:t>Bullerbyn</w:t>
      </w:r>
      <w:proofErr w:type="spellEnd"/>
      <w:r w:rsidRPr="003468FF">
        <w:rPr>
          <w:rStyle w:val="st"/>
          <w:rFonts w:ascii="Times New Roman" w:hAnsi="Times New Roman" w:cs="Times New Roman"/>
          <w:b/>
          <w:sz w:val="24"/>
          <w:szCs w:val="24"/>
        </w:rPr>
        <w:t xml:space="preserve">” </w:t>
      </w:r>
      <w:r w:rsidR="00042D06">
        <w:rPr>
          <w:rStyle w:val="st"/>
          <w:rFonts w:ascii="Times New Roman" w:hAnsi="Times New Roman" w:cs="Times New Roman"/>
          <w:b/>
          <w:sz w:val="24"/>
          <w:szCs w:val="24"/>
        </w:rPr>
        <w:t xml:space="preserve">Astrid </w:t>
      </w:r>
      <w:proofErr w:type="spellStart"/>
      <w:r w:rsidR="00042D06">
        <w:rPr>
          <w:rStyle w:val="st"/>
          <w:rFonts w:ascii="Times New Roman" w:hAnsi="Times New Roman" w:cs="Times New Roman"/>
          <w:b/>
          <w:sz w:val="24"/>
          <w:szCs w:val="24"/>
        </w:rPr>
        <w:t>Lindgren</w:t>
      </w:r>
      <w:proofErr w:type="spellEnd"/>
      <w:r w:rsidRPr="003468FF">
        <w:rPr>
          <w:rStyle w:val="st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68FF" w:rsidRDefault="003468FF" w:rsidP="003468FF">
      <w:pPr>
        <w:spacing w:after="0" w:line="240" w:lineRule="auto"/>
        <w:jc w:val="center"/>
        <w:rPr>
          <w:rStyle w:val="st"/>
          <w:rFonts w:ascii="Times New Roman" w:hAnsi="Times New Roman" w:cs="Times New Roman"/>
          <w:b/>
          <w:sz w:val="24"/>
          <w:szCs w:val="24"/>
        </w:rPr>
      </w:pPr>
    </w:p>
    <w:p w:rsidR="003468FF" w:rsidRPr="00FF1F71" w:rsidRDefault="003468FF" w:rsidP="00346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F71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3468FF" w:rsidRDefault="003468FF" w:rsidP="003468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68FF" w:rsidRDefault="003468FF" w:rsidP="003468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68FF" w:rsidRPr="00746478" w:rsidRDefault="003468FF" w:rsidP="003468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ORGANIZATOR</w:t>
      </w:r>
    </w:p>
    <w:p w:rsidR="003468FF" w:rsidRPr="00DD5084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84">
        <w:rPr>
          <w:rFonts w:ascii="Times New Roman" w:hAnsi="Times New Roman" w:cs="Times New Roman"/>
          <w:sz w:val="24"/>
          <w:szCs w:val="24"/>
        </w:rPr>
        <w:t>1. Organizatorem 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084">
        <w:rPr>
          <w:rFonts w:ascii="Times New Roman" w:hAnsi="Times New Roman" w:cs="Times New Roman"/>
          <w:sz w:val="24"/>
          <w:szCs w:val="24"/>
        </w:rPr>
        <w:t>jest Miejska i Powiatowa Biblioteka Publiczna im. Ryszarda Kincla w Raciborzu, 47-400 Racibórz, ul. Jana Kasprowicza 12, zwana dalej „Organizatorem”.</w:t>
      </w:r>
    </w:p>
    <w:p w:rsidR="003468FF" w:rsidRPr="00DD5084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84">
        <w:rPr>
          <w:rFonts w:ascii="Times New Roman" w:hAnsi="Times New Roman" w:cs="Times New Roman"/>
          <w:sz w:val="24"/>
          <w:szCs w:val="24"/>
        </w:rPr>
        <w:t>2. Konkurs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084">
        <w:rPr>
          <w:rFonts w:ascii="Times New Roman" w:hAnsi="Times New Roman" w:cs="Times New Roman"/>
          <w:sz w:val="24"/>
          <w:szCs w:val="24"/>
        </w:rPr>
        <w:t>jest elementem programu popularyzacji czytelnictwa Miejsk</w:t>
      </w:r>
      <w:r>
        <w:rPr>
          <w:rFonts w:ascii="Times New Roman" w:hAnsi="Times New Roman" w:cs="Times New Roman"/>
          <w:sz w:val="24"/>
          <w:szCs w:val="24"/>
        </w:rPr>
        <w:t>iej</w:t>
      </w:r>
      <w:r w:rsidRPr="00DD508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084">
        <w:rPr>
          <w:rFonts w:ascii="Times New Roman" w:hAnsi="Times New Roman" w:cs="Times New Roman"/>
          <w:sz w:val="24"/>
          <w:szCs w:val="24"/>
        </w:rPr>
        <w:t>Powiatow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DD5084">
        <w:rPr>
          <w:rFonts w:ascii="Times New Roman" w:hAnsi="Times New Roman" w:cs="Times New Roman"/>
          <w:sz w:val="24"/>
          <w:szCs w:val="24"/>
        </w:rPr>
        <w:t xml:space="preserve"> Bibliotek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D5084">
        <w:rPr>
          <w:rFonts w:ascii="Times New Roman" w:hAnsi="Times New Roman" w:cs="Times New Roman"/>
          <w:sz w:val="24"/>
          <w:szCs w:val="24"/>
        </w:rPr>
        <w:t xml:space="preserve"> Publiczn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DD5084">
        <w:rPr>
          <w:rFonts w:ascii="Times New Roman" w:hAnsi="Times New Roman" w:cs="Times New Roman"/>
          <w:sz w:val="24"/>
          <w:szCs w:val="24"/>
        </w:rPr>
        <w:t xml:space="preserve"> im. Ryszarda Kincla w Raciborzu.</w:t>
      </w:r>
    </w:p>
    <w:p w:rsidR="003468FF" w:rsidRPr="00746478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:rsidR="003468FF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Popularyzacja czytelnictwa i </w:t>
      </w:r>
      <w:r w:rsidR="00042D06">
        <w:rPr>
          <w:rFonts w:ascii="Times New Roman" w:hAnsi="Times New Roman" w:cs="Times New Roman"/>
          <w:sz w:val="24"/>
          <w:szCs w:val="24"/>
        </w:rPr>
        <w:t>książki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D06">
        <w:rPr>
          <w:rStyle w:val="st"/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042D06">
        <w:rPr>
          <w:rStyle w:val="st"/>
          <w:rFonts w:ascii="Times New Roman" w:hAnsi="Times New Roman" w:cs="Times New Roman"/>
          <w:sz w:val="24"/>
          <w:szCs w:val="24"/>
        </w:rPr>
        <w:t>Lindgren</w:t>
      </w:r>
      <w:proofErr w:type="spellEnd"/>
      <w:r w:rsidRPr="003468FF">
        <w:rPr>
          <w:rStyle w:val="s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pt. „</w:t>
      </w:r>
      <w:r w:rsidR="00042D06">
        <w:rPr>
          <w:rFonts w:ascii="Times New Roman" w:hAnsi="Times New Roman" w:cs="Times New Roman"/>
          <w:sz w:val="24"/>
          <w:szCs w:val="24"/>
        </w:rPr>
        <w:t xml:space="preserve">Dzieci z </w:t>
      </w:r>
      <w:proofErr w:type="spellStart"/>
      <w:r w:rsidR="00042D06">
        <w:rPr>
          <w:rFonts w:ascii="Times New Roman" w:hAnsi="Times New Roman" w:cs="Times New Roman"/>
          <w:sz w:val="24"/>
          <w:szCs w:val="24"/>
        </w:rPr>
        <w:t>Bullerbyn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3468FF" w:rsidRPr="00746478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3468FF" w:rsidRDefault="00042D06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468FF" w:rsidRPr="00DD5084">
        <w:rPr>
          <w:rFonts w:ascii="Times New Roman" w:hAnsi="Times New Roman" w:cs="Times New Roman"/>
          <w:sz w:val="24"/>
          <w:szCs w:val="24"/>
        </w:rPr>
        <w:t xml:space="preserve">. </w:t>
      </w:r>
      <w:r w:rsidR="00825668">
        <w:rPr>
          <w:rFonts w:ascii="Times New Roman" w:hAnsi="Times New Roman" w:cs="Times New Roman"/>
          <w:sz w:val="24"/>
          <w:szCs w:val="24"/>
        </w:rPr>
        <w:t xml:space="preserve">W konkursie mogą wziąć udział wszyscy chętni, bez ograniczeń wiekowych. </w:t>
      </w:r>
    </w:p>
    <w:p w:rsidR="003468FF" w:rsidRPr="00DD5084" w:rsidRDefault="00042D06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68FF">
        <w:rPr>
          <w:rFonts w:ascii="Times New Roman" w:hAnsi="Times New Roman" w:cs="Times New Roman"/>
          <w:sz w:val="24"/>
          <w:szCs w:val="24"/>
        </w:rPr>
        <w:t>. Konkurs będzie miał formę</w:t>
      </w:r>
      <w:r w:rsidR="00D17203">
        <w:rPr>
          <w:rFonts w:ascii="Times New Roman" w:hAnsi="Times New Roman" w:cs="Times New Roman"/>
          <w:sz w:val="24"/>
          <w:szCs w:val="24"/>
        </w:rPr>
        <w:t xml:space="preserve"> ustną</w:t>
      </w:r>
      <w:r w:rsidR="003468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68FF" w:rsidRPr="009E136B" w:rsidRDefault="00042D06" w:rsidP="009E136B">
      <w:pPr>
        <w:spacing w:line="240" w:lineRule="auto"/>
        <w:jc w:val="both"/>
        <w:rPr>
          <w:b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68FF" w:rsidRPr="00C61A7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3468FF" w:rsidRPr="009708C4">
        <w:rPr>
          <w:rFonts w:ascii="Times New Roman" w:hAnsi="Times New Roman" w:cs="Times New Roman"/>
          <w:sz w:val="24"/>
          <w:szCs w:val="24"/>
        </w:rPr>
        <w:t xml:space="preserve">Pytania konkursowe pochodzić będą z </w:t>
      </w:r>
      <w:r>
        <w:rPr>
          <w:rFonts w:ascii="Times New Roman" w:hAnsi="Times New Roman" w:cs="Times New Roman"/>
          <w:sz w:val="24"/>
          <w:szCs w:val="24"/>
        </w:rPr>
        <w:t xml:space="preserve">książki „Dzieci z </w:t>
      </w:r>
      <w:proofErr w:type="spellStart"/>
      <w:r>
        <w:rPr>
          <w:rFonts w:ascii="Times New Roman" w:hAnsi="Times New Roman" w:cs="Times New Roman"/>
          <w:sz w:val="24"/>
          <w:szCs w:val="24"/>
        </w:rPr>
        <w:t>Bullerbyn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Astrid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Lindgren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68FF" w:rsidRPr="009708C4" w:rsidRDefault="009E136B" w:rsidP="003468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68FF" w:rsidRPr="009708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3468FF" w:rsidRPr="009708C4">
        <w:rPr>
          <w:rFonts w:ascii="Times New Roman" w:hAnsi="Times New Roman" w:cs="Times New Roman"/>
          <w:b/>
          <w:sz w:val="24"/>
          <w:szCs w:val="24"/>
        </w:rPr>
        <w:t xml:space="preserve">onkurs odbędzie się </w:t>
      </w:r>
      <w:r w:rsidR="00DE0109">
        <w:rPr>
          <w:rFonts w:ascii="Times New Roman" w:hAnsi="Times New Roman" w:cs="Times New Roman"/>
          <w:b/>
          <w:sz w:val="24"/>
          <w:szCs w:val="24"/>
        </w:rPr>
        <w:t xml:space="preserve">15 marca 2017 roku </w:t>
      </w:r>
      <w:r w:rsidR="003468FF" w:rsidRPr="009E136B">
        <w:rPr>
          <w:rFonts w:ascii="Times New Roman" w:hAnsi="Times New Roman" w:cs="Times New Roman"/>
          <w:b/>
          <w:sz w:val="24"/>
          <w:szCs w:val="24"/>
        </w:rPr>
        <w:t>o godz. 16.00</w:t>
      </w:r>
      <w:r w:rsidR="003468FF" w:rsidRPr="009708C4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3468FF">
        <w:rPr>
          <w:rFonts w:ascii="Times New Roman" w:hAnsi="Times New Roman" w:cs="Times New Roman"/>
          <w:b/>
          <w:sz w:val="24"/>
          <w:szCs w:val="24"/>
        </w:rPr>
        <w:t>Eurece – Wypożyczalni dla Dzieci i Młodzieży</w:t>
      </w:r>
      <w:r w:rsidR="003468FF" w:rsidRPr="009708C4">
        <w:rPr>
          <w:rFonts w:ascii="Times New Roman" w:hAnsi="Times New Roman" w:cs="Times New Roman"/>
          <w:b/>
          <w:sz w:val="24"/>
          <w:szCs w:val="24"/>
        </w:rPr>
        <w:t xml:space="preserve"> MiPBP w Raciborzu, ul. Jana Kasprowicza 12</w:t>
      </w:r>
      <w:r w:rsidR="00433313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3468FF" w:rsidRPr="00746478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3468FF" w:rsidRPr="00DD5084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D5084">
        <w:rPr>
          <w:rFonts w:ascii="Times New Roman" w:hAnsi="Times New Roman" w:cs="Times New Roman"/>
          <w:sz w:val="24"/>
          <w:szCs w:val="24"/>
        </w:rPr>
        <w:t xml:space="preserve">. W Konkursie nie mogą brać udziału członkowie rodzin pracowników i przedstawicieli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5084">
        <w:rPr>
          <w:rFonts w:ascii="Times New Roman" w:hAnsi="Times New Roman" w:cs="Times New Roman"/>
          <w:sz w:val="24"/>
          <w:szCs w:val="24"/>
        </w:rPr>
        <w:t>Organizatorów.</w:t>
      </w:r>
    </w:p>
    <w:p w:rsidR="003468FF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Zgłosze</w:t>
      </w:r>
      <w:r w:rsidR="009E136B">
        <w:rPr>
          <w:rFonts w:ascii="Times New Roman" w:hAnsi="Times New Roman" w:cs="Times New Roman"/>
          <w:sz w:val="24"/>
          <w:szCs w:val="24"/>
        </w:rPr>
        <w:t>nia do Konkursu będą przyjmowane</w:t>
      </w:r>
      <w:r>
        <w:rPr>
          <w:rFonts w:ascii="Times New Roman" w:hAnsi="Times New Roman" w:cs="Times New Roman"/>
          <w:sz w:val="24"/>
          <w:szCs w:val="24"/>
        </w:rPr>
        <w:t xml:space="preserve"> w filiach i bibliotekach wymienionych w  </w:t>
      </w:r>
      <w:r w:rsidRPr="00664DB6">
        <w:rPr>
          <w:rFonts w:ascii="Times New Roman" w:hAnsi="Times New Roman" w:cs="Times New Roman"/>
          <w:b/>
          <w:sz w:val="24"/>
          <w:szCs w:val="24"/>
        </w:rPr>
        <w:t>Postanowieniach końcowych</w:t>
      </w:r>
      <w:r>
        <w:rPr>
          <w:rFonts w:ascii="Times New Roman" w:hAnsi="Times New Roman" w:cs="Times New Roman"/>
          <w:sz w:val="24"/>
          <w:szCs w:val="24"/>
        </w:rPr>
        <w:t xml:space="preserve">, punkt 2.  </w:t>
      </w:r>
    </w:p>
    <w:p w:rsidR="003468FF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D5084">
        <w:rPr>
          <w:rFonts w:ascii="Times New Roman" w:hAnsi="Times New Roman" w:cs="Times New Roman"/>
          <w:sz w:val="24"/>
          <w:szCs w:val="24"/>
        </w:rPr>
        <w:t xml:space="preserve">Ostateczny termin </w:t>
      </w:r>
      <w:r>
        <w:rPr>
          <w:rFonts w:ascii="Times New Roman" w:hAnsi="Times New Roman" w:cs="Times New Roman"/>
          <w:sz w:val="24"/>
          <w:szCs w:val="24"/>
        </w:rPr>
        <w:t>zgłoszenia do Konkursu</w:t>
      </w:r>
      <w:r w:rsidRPr="00DD5084">
        <w:rPr>
          <w:rFonts w:ascii="Times New Roman" w:hAnsi="Times New Roman" w:cs="Times New Roman"/>
          <w:sz w:val="24"/>
          <w:szCs w:val="24"/>
        </w:rPr>
        <w:t xml:space="preserve"> mija </w:t>
      </w:r>
      <w:r w:rsidR="00DE0109">
        <w:rPr>
          <w:rFonts w:ascii="Times New Roman" w:hAnsi="Times New Roman" w:cs="Times New Roman"/>
          <w:b/>
          <w:sz w:val="24"/>
          <w:szCs w:val="24"/>
          <w:u w:val="single"/>
        </w:rPr>
        <w:t>10 marca 2017 roku.</w:t>
      </w:r>
    </w:p>
    <w:p w:rsidR="003468FF" w:rsidRPr="00746478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KOMISJA</w:t>
      </w:r>
    </w:p>
    <w:p w:rsidR="003468FF" w:rsidRPr="00DD5084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8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Nad przebiegiem Konkursu czuwać</w:t>
      </w:r>
      <w:r w:rsidRPr="00DD5084">
        <w:rPr>
          <w:rFonts w:ascii="Times New Roman" w:hAnsi="Times New Roman" w:cs="Times New Roman"/>
          <w:sz w:val="24"/>
          <w:szCs w:val="24"/>
        </w:rPr>
        <w:t xml:space="preserve"> będzie Komisja powołana przez Organizatora.</w:t>
      </w:r>
    </w:p>
    <w:p w:rsidR="003468FF" w:rsidRPr="00DD5084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84">
        <w:rPr>
          <w:rFonts w:ascii="Times New Roman" w:hAnsi="Times New Roman" w:cs="Times New Roman"/>
          <w:sz w:val="24"/>
          <w:szCs w:val="24"/>
        </w:rPr>
        <w:t xml:space="preserve">2. Werdykt Komisji jest ostateczny i nie przysługuje od niego odwołanie. </w:t>
      </w:r>
    </w:p>
    <w:p w:rsidR="003468FF" w:rsidRPr="00746478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NAGRODY</w:t>
      </w:r>
    </w:p>
    <w:p w:rsidR="003468FF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D50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D5084">
        <w:rPr>
          <w:rFonts w:ascii="Times New Roman" w:hAnsi="Times New Roman" w:cs="Times New Roman"/>
          <w:sz w:val="24"/>
          <w:szCs w:val="24"/>
        </w:rPr>
        <w:t>ostaną przyznane trzy nagrody: za zajęcie I</w:t>
      </w:r>
      <w:r>
        <w:rPr>
          <w:rFonts w:ascii="Times New Roman" w:hAnsi="Times New Roman" w:cs="Times New Roman"/>
          <w:sz w:val="24"/>
          <w:szCs w:val="24"/>
        </w:rPr>
        <w:t>, II i III</w:t>
      </w:r>
      <w:r w:rsidRPr="00DD5084">
        <w:rPr>
          <w:rFonts w:ascii="Times New Roman" w:hAnsi="Times New Roman" w:cs="Times New Roman"/>
          <w:sz w:val="24"/>
          <w:szCs w:val="24"/>
        </w:rPr>
        <w:t xml:space="preserve"> miejsca w Konk</w:t>
      </w:r>
      <w:r>
        <w:rPr>
          <w:rFonts w:ascii="Times New Roman" w:hAnsi="Times New Roman" w:cs="Times New Roman"/>
          <w:sz w:val="24"/>
          <w:szCs w:val="24"/>
        </w:rPr>
        <w:t>ursie.</w:t>
      </w:r>
    </w:p>
    <w:p w:rsidR="003468FF" w:rsidRPr="00E222AD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222AD">
        <w:rPr>
          <w:rFonts w:ascii="Times New Roman" w:hAnsi="Times New Roman" w:cs="Times New Roman"/>
          <w:sz w:val="24"/>
          <w:szCs w:val="24"/>
        </w:rPr>
        <w:t>. Uroczystość ogłoszenia wyników Konkursu i wręczeni</w:t>
      </w:r>
      <w:r w:rsidRPr="00C61A75">
        <w:rPr>
          <w:rFonts w:ascii="Times New Roman" w:hAnsi="Times New Roman" w:cs="Times New Roman"/>
          <w:sz w:val="24"/>
          <w:szCs w:val="24"/>
        </w:rPr>
        <w:t>a</w:t>
      </w:r>
      <w:r w:rsidRPr="00E222AD">
        <w:rPr>
          <w:rFonts w:ascii="Times New Roman" w:hAnsi="Times New Roman" w:cs="Times New Roman"/>
          <w:sz w:val="24"/>
          <w:szCs w:val="24"/>
        </w:rPr>
        <w:t xml:space="preserve"> nagród nastąpi </w:t>
      </w:r>
      <w:r w:rsidR="00DE0109">
        <w:rPr>
          <w:rFonts w:ascii="Times New Roman" w:hAnsi="Times New Roman" w:cs="Times New Roman"/>
          <w:b/>
          <w:bCs/>
          <w:sz w:val="24"/>
          <w:szCs w:val="24"/>
        </w:rPr>
        <w:t>15 marca 2017 roku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 </w:t>
      </w:r>
      <w:r w:rsidRPr="00E222AD">
        <w:rPr>
          <w:rFonts w:ascii="Times New Roman" w:hAnsi="Times New Roman" w:cs="Times New Roman"/>
          <w:b/>
          <w:bCs/>
          <w:sz w:val="24"/>
          <w:szCs w:val="24"/>
        </w:rPr>
        <w:t xml:space="preserve">Bibliotece </w:t>
      </w:r>
      <w:r>
        <w:rPr>
          <w:rFonts w:ascii="Times New Roman" w:hAnsi="Times New Roman" w:cs="Times New Roman"/>
          <w:b/>
          <w:bCs/>
          <w:sz w:val="24"/>
          <w:szCs w:val="24"/>
        </w:rPr>
        <w:t>przy</w:t>
      </w:r>
      <w:r w:rsidRPr="00E222AD">
        <w:rPr>
          <w:rFonts w:ascii="Times New Roman" w:hAnsi="Times New Roman" w:cs="Times New Roman"/>
          <w:b/>
          <w:bCs/>
          <w:sz w:val="24"/>
          <w:szCs w:val="24"/>
        </w:rPr>
        <w:t xml:space="preserve"> ul.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Jana </w:t>
      </w:r>
      <w:r w:rsidRPr="00E222AD">
        <w:rPr>
          <w:rFonts w:ascii="Times New Roman" w:hAnsi="Times New Roman" w:cs="Times New Roman"/>
          <w:b/>
          <w:bCs/>
          <w:sz w:val="24"/>
          <w:szCs w:val="24"/>
        </w:rPr>
        <w:t>Kasprowicza 12</w:t>
      </w:r>
    </w:p>
    <w:p w:rsidR="003468FF" w:rsidRPr="00746478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3468FF" w:rsidRPr="00746478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D5084">
        <w:rPr>
          <w:rFonts w:ascii="Times New Roman" w:hAnsi="Times New Roman" w:cs="Times New Roman"/>
          <w:sz w:val="24"/>
          <w:szCs w:val="24"/>
        </w:rPr>
        <w:t xml:space="preserve">. Niniejszy regulamin jest dostępny w </w:t>
      </w:r>
      <w:r>
        <w:rPr>
          <w:rFonts w:ascii="Times New Roman" w:hAnsi="Times New Roman" w:cs="Times New Roman"/>
          <w:sz w:val="24"/>
          <w:szCs w:val="24"/>
        </w:rPr>
        <w:t>Miejskiej i Powiatowej Bibliotece Publicznej im. Ryszarda Kincla w Raciborzu</w:t>
      </w:r>
      <w:r w:rsidRPr="00DD5084">
        <w:rPr>
          <w:rFonts w:ascii="Times New Roman" w:hAnsi="Times New Roman" w:cs="Times New Roman"/>
          <w:sz w:val="24"/>
          <w:szCs w:val="24"/>
        </w:rPr>
        <w:t xml:space="preserve"> lub na stronie internetowej </w:t>
      </w:r>
      <w:r w:rsidRPr="00746478">
        <w:rPr>
          <w:rFonts w:ascii="Times New Roman" w:hAnsi="Times New Roman" w:cs="Times New Roman"/>
          <w:b/>
          <w:bCs/>
          <w:sz w:val="24"/>
          <w:szCs w:val="24"/>
        </w:rPr>
        <w:t>www.biblrac.pl</w:t>
      </w:r>
    </w:p>
    <w:p w:rsidR="003468FF" w:rsidRPr="00FF1F71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</w:rPr>
        <w:t>Chęć udziału</w:t>
      </w:r>
      <w:r w:rsidR="005D660A">
        <w:rPr>
          <w:rFonts w:ascii="Times New Roman" w:hAnsi="Times New Roman" w:cs="Times New Roman"/>
          <w:sz w:val="24"/>
          <w:szCs w:val="24"/>
        </w:rPr>
        <w:t xml:space="preserve"> w Konkursie należy zgłaszać do 10 marca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F71">
        <w:rPr>
          <w:rFonts w:ascii="Times New Roman" w:hAnsi="Times New Roman" w:cs="Times New Roman"/>
          <w:sz w:val="24"/>
          <w:szCs w:val="24"/>
        </w:rPr>
        <w:t>roku w niżej wymienionych filiach i bibliotekach:</w:t>
      </w:r>
    </w:p>
    <w:p w:rsidR="003468FF" w:rsidRPr="00E222AD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Filie i Oddziały Miejskiej i Powiatowej Biblioteki Publicznej im. Ryszarda Kincla w Raciborzu: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1 Studzienna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ul. Bojanowska 5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2 Ostróg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</w:t>
      </w:r>
      <w:r>
        <w:rPr>
          <w:rFonts w:ascii="Times New Roman" w:hAnsi="Times New Roman" w:cs="Times New Roman"/>
        </w:rPr>
        <w:t>Bielska 12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3 Ocice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Tuwima 1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4 Szpital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</w:t>
      </w:r>
      <w:proofErr w:type="spellStart"/>
      <w:r w:rsidRPr="00E222AD">
        <w:rPr>
          <w:rFonts w:ascii="Times New Roman" w:hAnsi="Times New Roman" w:cs="Times New Roman"/>
        </w:rPr>
        <w:t>Gamowska</w:t>
      </w:r>
      <w:proofErr w:type="spellEnd"/>
      <w:r w:rsidRPr="00E222AD">
        <w:rPr>
          <w:rFonts w:ascii="Times New Roman" w:hAnsi="Times New Roman" w:cs="Times New Roman"/>
        </w:rPr>
        <w:t xml:space="preserve"> 3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5 Płonia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Sudecka 2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8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Żorska 2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9 Brzezie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Myśliwca 9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10 Markowice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Jordana 6</w:t>
      </w:r>
    </w:p>
    <w:p w:rsidR="003468FF" w:rsidRDefault="003468FF" w:rsidP="003468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Eureka – Wypożyczalnia dla Dzieci i Młodzieży,</w:t>
      </w:r>
      <w:r w:rsidRPr="00E222AD">
        <w:rPr>
          <w:rFonts w:ascii="Times New Roman" w:hAnsi="Times New Roman" w:cs="Times New Roman"/>
        </w:rPr>
        <w:t xml:space="preserve"> ul. Kasprowicza 12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  <w:b/>
          <w:bCs/>
          <w:sz w:val="24"/>
          <w:szCs w:val="24"/>
        </w:rPr>
        <w:t>Biblioteki powiatu raciborskiego</w:t>
      </w:r>
      <w:r w:rsidRPr="00E222AD">
        <w:rPr>
          <w:rFonts w:ascii="Times New Roman" w:hAnsi="Times New Roman" w:cs="Times New Roman"/>
          <w:sz w:val="24"/>
          <w:szCs w:val="24"/>
        </w:rPr>
        <w:t>: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Kornowacu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Krzanowicach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Nędzy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Rudniku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Kuźni Raciborskiej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Pietrowicach Wielkich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Krzyżanowicach</w:t>
      </w:r>
    </w:p>
    <w:p w:rsidR="003468FF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68FF" w:rsidRDefault="003468FF" w:rsidP="003468FF"/>
    <w:p w:rsidR="00483E4F" w:rsidRDefault="00483E4F"/>
    <w:sectPr w:rsidR="0048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057A3"/>
    <w:multiLevelType w:val="hybridMultilevel"/>
    <w:tmpl w:val="B4EE7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79E2F8C"/>
    <w:multiLevelType w:val="hybridMultilevel"/>
    <w:tmpl w:val="E2D8F8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56"/>
    <w:rsid w:val="00042D06"/>
    <w:rsid w:val="00283356"/>
    <w:rsid w:val="003468FF"/>
    <w:rsid w:val="00433313"/>
    <w:rsid w:val="00443476"/>
    <w:rsid w:val="00483E4F"/>
    <w:rsid w:val="005D660A"/>
    <w:rsid w:val="00825668"/>
    <w:rsid w:val="009E136B"/>
    <w:rsid w:val="00D17203"/>
    <w:rsid w:val="00DE0109"/>
    <w:rsid w:val="00F1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8F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68F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3468FF"/>
  </w:style>
  <w:style w:type="character" w:styleId="Uwydatnienie">
    <w:name w:val="Emphasis"/>
    <w:basedOn w:val="Domylnaczcionkaakapitu"/>
    <w:uiPriority w:val="20"/>
    <w:qFormat/>
    <w:rsid w:val="003468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8F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68F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3468FF"/>
  </w:style>
  <w:style w:type="character" w:styleId="Uwydatnienie">
    <w:name w:val="Emphasis"/>
    <w:basedOn w:val="Domylnaczcionkaakapitu"/>
    <w:uiPriority w:val="20"/>
    <w:qFormat/>
    <w:rsid w:val="003468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12</cp:revision>
  <dcterms:created xsi:type="dcterms:W3CDTF">2016-08-18T07:41:00Z</dcterms:created>
  <dcterms:modified xsi:type="dcterms:W3CDTF">2016-12-14T12:32:00Z</dcterms:modified>
</cp:coreProperties>
</file>