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</w:p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Przygody Ambrożego Kleksa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0535B3" w:rsidRPr="00403775" w:rsidRDefault="000535B3" w:rsidP="000535B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535B3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Style w:val="st"/>
          <w:rFonts w:ascii="Times New Roman" w:hAnsi="Times New Roman" w:cs="Times New Roman"/>
          <w:sz w:val="24"/>
        </w:rPr>
        <w:t xml:space="preserve">dwóch książek </w:t>
      </w:r>
      <w:r>
        <w:rPr>
          <w:rStyle w:val="st"/>
          <w:rFonts w:ascii="Times New Roman" w:hAnsi="Times New Roman" w:cs="Times New Roman"/>
          <w:sz w:val="24"/>
        </w:rPr>
        <w:t>Jana Brzechwy</w:t>
      </w:r>
      <w:r>
        <w:rPr>
          <w:rStyle w:val="st"/>
          <w:rFonts w:ascii="Times New Roman" w:hAnsi="Times New Roman" w:cs="Times New Roman"/>
          <w:sz w:val="24"/>
        </w:rPr>
        <w:t>:</w:t>
      </w:r>
    </w:p>
    <w:p w:rsidR="000535B3" w:rsidRPr="000535B3" w:rsidRDefault="000535B3" w:rsidP="000535B3">
      <w:pPr>
        <w:pStyle w:val="Akapitzlist"/>
        <w:numPr>
          <w:ilvl w:val="0"/>
          <w:numId w:val="1"/>
        </w:numPr>
        <w:contextualSpacing/>
      </w:pPr>
      <w:r w:rsidRPr="000535B3">
        <w:t>„Akademia pana Kleksa”</w:t>
      </w:r>
    </w:p>
    <w:p w:rsidR="000535B3" w:rsidRPr="000535B3" w:rsidRDefault="000535B3" w:rsidP="000535B3">
      <w:pPr>
        <w:pStyle w:val="Akapitzlist"/>
        <w:numPr>
          <w:ilvl w:val="0"/>
          <w:numId w:val="1"/>
        </w:numPr>
        <w:contextualSpacing/>
      </w:pPr>
      <w:r w:rsidRPr="000535B3">
        <w:t>„Podróże pana Kleksa”</w:t>
      </w:r>
    </w:p>
    <w:p w:rsidR="000535B3" w:rsidRPr="000535B3" w:rsidRDefault="000535B3" w:rsidP="000535B3">
      <w:pPr>
        <w:pStyle w:val="Akapitzlist"/>
        <w:numPr>
          <w:ilvl w:val="0"/>
          <w:numId w:val="1"/>
        </w:numPr>
        <w:contextualSpacing/>
      </w:pPr>
      <w:r w:rsidRPr="000535B3">
        <w:t>„Tryumf pana Kleksa”</w:t>
      </w:r>
      <w:bookmarkStart w:id="0" w:name="_GoBack"/>
      <w:bookmarkEnd w:id="0"/>
    </w:p>
    <w:p w:rsidR="000535B3" w:rsidRPr="00403775" w:rsidRDefault="000535B3" w:rsidP="000535B3">
      <w:pPr>
        <w:pStyle w:val="Akapitzlist"/>
        <w:spacing w:line="276" w:lineRule="auto"/>
        <w:contextualSpacing/>
        <w:jc w:val="both"/>
        <w:rPr>
          <w:b/>
          <w:bCs/>
        </w:rPr>
      </w:pPr>
    </w:p>
    <w:p w:rsidR="000535B3" w:rsidRPr="00403775" w:rsidRDefault="000535B3" w:rsidP="000535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7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27 maja 2017 roku </w:t>
      </w:r>
      <w:r w:rsidRPr="00403775">
        <w:rPr>
          <w:rFonts w:ascii="Times New Roman" w:hAnsi="Times New Roman" w:cs="Times New Roman"/>
          <w:b/>
          <w:sz w:val="24"/>
          <w:szCs w:val="24"/>
          <w:u w:val="single"/>
        </w:rPr>
        <w:t>(sobota) o godz. 10.00</w:t>
      </w:r>
      <w:r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</w:t>
      </w:r>
      <w:proofErr w:type="spellStart"/>
      <w:r w:rsidRPr="00403775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Pr="00403775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 maja 2017 r.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br/>
        <w:t>NAGRODY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>
        <w:rPr>
          <w:rFonts w:ascii="Times New Roman" w:hAnsi="Times New Roman" w:cs="Times New Roman"/>
          <w:sz w:val="24"/>
          <w:szCs w:val="24"/>
        </w:rPr>
        <w:t xml:space="preserve">w dniu konkursu tj. </w:t>
      </w:r>
      <w:r>
        <w:rPr>
          <w:rFonts w:ascii="Times New Roman" w:hAnsi="Times New Roman" w:cs="Times New Roman"/>
          <w:b/>
          <w:bCs/>
          <w:sz w:val="24"/>
          <w:szCs w:val="24"/>
        </w:rPr>
        <w:t>27 maja 2017 r.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 xml:space="preserve">a do Konkursu przyjmowane są do 24 maja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Filie i o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ddziały </w:t>
      </w:r>
      <w:proofErr w:type="spellStart"/>
      <w:r w:rsidRPr="00403775">
        <w:rPr>
          <w:rFonts w:ascii="Times New Roman" w:hAnsi="Times New Roman" w:cs="Times New Roman"/>
          <w:b/>
          <w:bCs/>
          <w:sz w:val="24"/>
          <w:szCs w:val="24"/>
        </w:rPr>
        <w:t>MiPBP</w:t>
      </w:r>
      <w:proofErr w:type="spellEnd"/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im. Ryszarda </w:t>
      </w:r>
      <w:proofErr w:type="spellStart"/>
      <w:r w:rsidRPr="00403775">
        <w:rPr>
          <w:rFonts w:ascii="Times New Roman" w:hAnsi="Times New Roman" w:cs="Times New Roman"/>
          <w:b/>
          <w:bCs/>
          <w:sz w:val="24"/>
          <w:szCs w:val="24"/>
        </w:rPr>
        <w:t>Kincla</w:t>
      </w:r>
      <w:proofErr w:type="spellEnd"/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w Raciborzu: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>
        <w:rPr>
          <w:rFonts w:ascii="Times New Roman" w:hAnsi="Times New Roman" w:cs="Times New Roman"/>
          <w:sz w:val="24"/>
          <w:szCs w:val="24"/>
        </w:rPr>
        <w:t>Bielska 12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0535B3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Wypożyczalnia Główna, ul. Kasprowicza 12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0535B3" w:rsidRPr="00403775" w:rsidRDefault="000535B3" w:rsidP="0005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0535B3" w:rsidRPr="00403775" w:rsidRDefault="000535B3" w:rsidP="00053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B3" w:rsidRPr="00403775" w:rsidRDefault="000535B3" w:rsidP="000535B3">
      <w:pPr>
        <w:rPr>
          <w:rFonts w:ascii="Times New Roman" w:hAnsi="Times New Roman" w:cs="Times New Roman"/>
          <w:sz w:val="24"/>
          <w:szCs w:val="24"/>
        </w:rPr>
      </w:pPr>
    </w:p>
    <w:p w:rsidR="000535B3" w:rsidRDefault="000535B3" w:rsidP="000535B3"/>
    <w:p w:rsidR="007D53AF" w:rsidRDefault="000535B3"/>
    <w:sectPr w:rsidR="007D53A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B3"/>
    <w:rsid w:val="000535B3"/>
    <w:rsid w:val="00A40951"/>
    <w:rsid w:val="00CD60FB"/>
    <w:rsid w:val="00DF36AB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B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B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Małgorzata Szczygielska</cp:lastModifiedBy>
  <cp:revision>1</cp:revision>
  <dcterms:created xsi:type="dcterms:W3CDTF">2017-03-24T09:51:00Z</dcterms:created>
  <dcterms:modified xsi:type="dcterms:W3CDTF">2017-03-24T09:54:00Z</dcterms:modified>
</cp:coreProperties>
</file>