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D2" w:rsidRDefault="00DF40D2" w:rsidP="00DF40D2">
      <w:pPr>
        <w:pStyle w:val="Nagwek1"/>
        <w:spacing w:before="74"/>
        <w:ind w:left="0" w:right="1792"/>
      </w:pPr>
    </w:p>
    <w:p w:rsidR="00C66779" w:rsidRPr="00BD7AF4" w:rsidRDefault="00336FE7" w:rsidP="00BD7AF4">
      <w:pPr>
        <w:pStyle w:val="Nagwek1"/>
        <w:spacing w:before="74"/>
        <w:ind w:left="0" w:right="1792"/>
        <w:jc w:val="center"/>
      </w:pPr>
      <w:r>
        <w:t>Regulamin</w:t>
      </w:r>
    </w:p>
    <w:p w:rsidR="00C66779" w:rsidRDefault="00C66779" w:rsidP="00DF40D2">
      <w:pPr>
        <w:pStyle w:val="Tekstpodstawowy"/>
        <w:rPr>
          <w:b/>
          <w:sz w:val="22"/>
        </w:rPr>
      </w:pPr>
    </w:p>
    <w:p w:rsidR="00DF40D2" w:rsidRDefault="00336FE7" w:rsidP="00DF40D2">
      <w:pPr>
        <w:spacing w:before="1" w:after="240" w:line="274" w:lineRule="exact"/>
        <w:ind w:left="116"/>
        <w:rPr>
          <w:b/>
          <w:sz w:val="24"/>
        </w:rPr>
      </w:pPr>
      <w:r>
        <w:rPr>
          <w:b/>
          <w:sz w:val="24"/>
        </w:rPr>
        <w:t>ORGANIZATOR</w:t>
      </w:r>
    </w:p>
    <w:p w:rsidR="00DF40D2" w:rsidRPr="00DF40D2" w:rsidRDefault="009174CA" w:rsidP="00BD7AF4">
      <w:pPr>
        <w:pStyle w:val="Akapitzlist"/>
        <w:numPr>
          <w:ilvl w:val="0"/>
          <w:numId w:val="14"/>
        </w:numPr>
        <w:spacing w:after="240" w:line="274" w:lineRule="exact"/>
        <w:rPr>
          <w:b/>
          <w:sz w:val="24"/>
        </w:rPr>
      </w:pPr>
      <w:r>
        <w:rPr>
          <w:sz w:val="24"/>
        </w:rPr>
        <w:t xml:space="preserve">Organizatorem Konkursu jest Miejska i Powiatowa Biblioteka Publiczna im. Ryszarda </w:t>
      </w:r>
      <w:proofErr w:type="spellStart"/>
      <w:r>
        <w:rPr>
          <w:sz w:val="24"/>
        </w:rPr>
        <w:t>Kincka</w:t>
      </w:r>
      <w:proofErr w:type="spellEnd"/>
      <w:r>
        <w:rPr>
          <w:sz w:val="24"/>
        </w:rPr>
        <w:t xml:space="preserve"> w Raciborzu, 47-400 Racibórz, ul. Kasprowicza 12 zwana dalej Organizatorem. </w:t>
      </w:r>
    </w:p>
    <w:p w:rsidR="00C66779" w:rsidRPr="00DF40D2" w:rsidRDefault="00336FE7" w:rsidP="00DF40D2">
      <w:pPr>
        <w:pStyle w:val="Akapitzlist"/>
        <w:numPr>
          <w:ilvl w:val="0"/>
          <w:numId w:val="14"/>
        </w:numPr>
        <w:spacing w:before="1" w:after="240" w:line="274" w:lineRule="exact"/>
        <w:rPr>
          <w:b/>
          <w:sz w:val="24"/>
        </w:rPr>
      </w:pPr>
      <w:r w:rsidRPr="00DF40D2">
        <w:rPr>
          <w:sz w:val="24"/>
        </w:rPr>
        <w:t>Konkurs jest elementem programu popularyzacji czytelnictwa Miejskiej i Powiatowej Biblioteki Publicznej im. Ryszarda Kincla w</w:t>
      </w:r>
      <w:r w:rsidRPr="00DF40D2">
        <w:rPr>
          <w:spacing w:val="-6"/>
          <w:sz w:val="24"/>
        </w:rPr>
        <w:t xml:space="preserve"> </w:t>
      </w:r>
      <w:r w:rsidRPr="00DF40D2">
        <w:rPr>
          <w:sz w:val="24"/>
        </w:rPr>
        <w:t>Raciborzu.</w:t>
      </w:r>
    </w:p>
    <w:p w:rsidR="00C66779" w:rsidRDefault="00336FE7" w:rsidP="00DF40D2">
      <w:pPr>
        <w:pStyle w:val="Nagwek1"/>
        <w:spacing w:before="201"/>
      </w:pPr>
      <w:r>
        <w:t>CEL KONKURSU</w:t>
      </w:r>
    </w:p>
    <w:p w:rsidR="00C66779" w:rsidRDefault="00336FE7" w:rsidP="00BD7AF4">
      <w:pPr>
        <w:pStyle w:val="Tekstpodstawowy"/>
      </w:pPr>
      <w:r>
        <w:t xml:space="preserve">Popularyzacja </w:t>
      </w:r>
      <w:r w:rsidR="00DF40D2">
        <w:t xml:space="preserve">książki </w:t>
      </w:r>
      <w:r w:rsidR="00DF40D2" w:rsidRPr="00DF40D2">
        <w:t>„Hobbit, czyli tam i z powrotem” J.R.R. Tolkien</w:t>
      </w:r>
    </w:p>
    <w:p w:rsidR="00D04FE7" w:rsidRDefault="00D04FE7" w:rsidP="00DF40D2">
      <w:pPr>
        <w:pStyle w:val="Tekstpodstawowy"/>
        <w:ind w:left="116"/>
      </w:pPr>
    </w:p>
    <w:p w:rsidR="00C66779" w:rsidRDefault="00336FE7" w:rsidP="00DF40D2">
      <w:pPr>
        <w:pStyle w:val="Nagwek1"/>
        <w:spacing w:before="8"/>
      </w:pPr>
      <w:r>
        <w:t>POSTANOWIENIA OGÓLNE</w:t>
      </w:r>
    </w:p>
    <w:p w:rsidR="00DF40D2" w:rsidRDefault="00336FE7" w:rsidP="00DF40D2">
      <w:pPr>
        <w:pStyle w:val="Akapitzlist"/>
        <w:numPr>
          <w:ilvl w:val="0"/>
          <w:numId w:val="8"/>
        </w:numPr>
        <w:tabs>
          <w:tab w:val="left" w:pos="142"/>
        </w:tabs>
        <w:spacing w:before="194"/>
        <w:rPr>
          <w:sz w:val="24"/>
        </w:rPr>
      </w:pPr>
      <w:r w:rsidRPr="00DF40D2">
        <w:rPr>
          <w:sz w:val="24"/>
        </w:rPr>
        <w:t xml:space="preserve">Pytania konkursowe pochodzić będą z </w:t>
      </w:r>
      <w:r w:rsidR="00DF40D2" w:rsidRPr="00DF40D2">
        <w:rPr>
          <w:sz w:val="24"/>
        </w:rPr>
        <w:t>książki „Hobbit, czyli tam i z powrotem” J.R.R. Tolkiena.</w:t>
      </w:r>
    </w:p>
    <w:p w:rsidR="00DF40D2" w:rsidRDefault="00336FE7" w:rsidP="00DF40D2">
      <w:pPr>
        <w:pStyle w:val="Akapitzlist"/>
        <w:numPr>
          <w:ilvl w:val="0"/>
          <w:numId w:val="8"/>
        </w:numPr>
        <w:tabs>
          <w:tab w:val="left" w:pos="142"/>
        </w:tabs>
        <w:spacing w:before="194"/>
        <w:rPr>
          <w:sz w:val="24"/>
        </w:rPr>
      </w:pPr>
      <w:r w:rsidRPr="00DF40D2">
        <w:rPr>
          <w:sz w:val="24"/>
        </w:rPr>
        <w:t>Konkurs będzie miał formę</w:t>
      </w:r>
      <w:r w:rsidRPr="00DF40D2">
        <w:rPr>
          <w:spacing w:val="-2"/>
          <w:sz w:val="24"/>
        </w:rPr>
        <w:t xml:space="preserve"> </w:t>
      </w:r>
      <w:r w:rsidRPr="00DF40D2">
        <w:rPr>
          <w:sz w:val="24"/>
        </w:rPr>
        <w:t>pisemną.</w:t>
      </w:r>
    </w:p>
    <w:p w:rsidR="00C66779" w:rsidRPr="00DF40D2" w:rsidRDefault="00336FE7" w:rsidP="00DF40D2">
      <w:pPr>
        <w:pStyle w:val="Akapitzlist"/>
        <w:numPr>
          <w:ilvl w:val="0"/>
          <w:numId w:val="8"/>
        </w:numPr>
        <w:tabs>
          <w:tab w:val="left" w:pos="142"/>
        </w:tabs>
        <w:spacing w:before="194"/>
        <w:rPr>
          <w:sz w:val="24"/>
        </w:rPr>
      </w:pPr>
      <w:r w:rsidRPr="00DF40D2">
        <w:rPr>
          <w:sz w:val="24"/>
        </w:rPr>
        <w:t xml:space="preserve">Konkurs odbędzie się </w:t>
      </w:r>
      <w:r w:rsidR="0018137C" w:rsidRPr="00DF40D2">
        <w:rPr>
          <w:b/>
          <w:sz w:val="24"/>
        </w:rPr>
        <w:t>15</w:t>
      </w:r>
      <w:r w:rsidRPr="00DF40D2">
        <w:rPr>
          <w:b/>
          <w:sz w:val="24"/>
        </w:rPr>
        <w:t xml:space="preserve"> </w:t>
      </w:r>
      <w:r w:rsidR="00D04FE7" w:rsidRPr="00DF40D2">
        <w:rPr>
          <w:b/>
          <w:sz w:val="24"/>
        </w:rPr>
        <w:t>marca 2022</w:t>
      </w:r>
      <w:r w:rsidRPr="00DF40D2">
        <w:rPr>
          <w:b/>
          <w:sz w:val="24"/>
        </w:rPr>
        <w:t xml:space="preserve"> roku o godz. 16.00 </w:t>
      </w:r>
      <w:r w:rsidRPr="00DF40D2">
        <w:rPr>
          <w:sz w:val="24"/>
        </w:rPr>
        <w:t>w EURECE – Wypożyczalni dla Dzieci i Młodzieży MiPBP w Raciborzu, ul. Jana Kasprowicza</w:t>
      </w:r>
      <w:r w:rsidRPr="00DF40D2">
        <w:rPr>
          <w:spacing w:val="-11"/>
          <w:sz w:val="24"/>
        </w:rPr>
        <w:t xml:space="preserve"> </w:t>
      </w:r>
      <w:r w:rsidRPr="00DF40D2">
        <w:rPr>
          <w:sz w:val="24"/>
        </w:rPr>
        <w:t>12.</w:t>
      </w:r>
    </w:p>
    <w:p w:rsidR="00C66779" w:rsidRDefault="00336FE7" w:rsidP="00DF40D2">
      <w:pPr>
        <w:pStyle w:val="Nagwek1"/>
        <w:spacing w:before="201"/>
      </w:pPr>
      <w:r>
        <w:t>WARUNKI UCZESTNICTWA</w:t>
      </w:r>
    </w:p>
    <w:p w:rsidR="00DF40D2" w:rsidRDefault="00336FE7" w:rsidP="00BD7AF4">
      <w:pPr>
        <w:pStyle w:val="Akapitzlist"/>
        <w:numPr>
          <w:ilvl w:val="0"/>
          <w:numId w:val="6"/>
        </w:numPr>
        <w:tabs>
          <w:tab w:val="left" w:pos="357"/>
        </w:tabs>
        <w:rPr>
          <w:sz w:val="24"/>
        </w:rPr>
      </w:pPr>
      <w:r w:rsidRPr="00DF40D2">
        <w:rPr>
          <w:sz w:val="24"/>
        </w:rPr>
        <w:t>W Konkursie nie mogą brać udziału członkowie rodzin</w:t>
      </w:r>
      <w:r w:rsidRPr="00DF40D2">
        <w:rPr>
          <w:spacing w:val="-3"/>
          <w:sz w:val="24"/>
        </w:rPr>
        <w:t xml:space="preserve"> </w:t>
      </w:r>
      <w:r w:rsidRPr="00DF40D2">
        <w:rPr>
          <w:sz w:val="24"/>
        </w:rPr>
        <w:t>jury.</w:t>
      </w:r>
    </w:p>
    <w:p w:rsidR="00DF40D2" w:rsidRDefault="00336FE7" w:rsidP="00DF40D2">
      <w:pPr>
        <w:pStyle w:val="Akapitzlist"/>
        <w:numPr>
          <w:ilvl w:val="0"/>
          <w:numId w:val="6"/>
        </w:numPr>
        <w:tabs>
          <w:tab w:val="left" w:pos="357"/>
        </w:tabs>
        <w:spacing w:before="195"/>
        <w:rPr>
          <w:sz w:val="24"/>
        </w:rPr>
      </w:pPr>
      <w:r w:rsidRPr="00DF40D2">
        <w:rPr>
          <w:sz w:val="24"/>
        </w:rPr>
        <w:t xml:space="preserve">Zgłoszenia  do  Konkursu  będą  przyjmowane  w  filiach  i  bibliotekach  wymienionych w </w:t>
      </w:r>
      <w:r w:rsidRPr="00DF40D2">
        <w:rPr>
          <w:b/>
          <w:sz w:val="24"/>
        </w:rPr>
        <w:t>Postanowieniach końcowych</w:t>
      </w:r>
      <w:r w:rsidRPr="00DF40D2">
        <w:rPr>
          <w:sz w:val="24"/>
        </w:rPr>
        <w:t>, punkt</w:t>
      </w:r>
      <w:r w:rsidRPr="00DF40D2">
        <w:rPr>
          <w:spacing w:val="-2"/>
          <w:sz w:val="24"/>
        </w:rPr>
        <w:t xml:space="preserve"> </w:t>
      </w:r>
      <w:r w:rsidRPr="00DF40D2">
        <w:rPr>
          <w:sz w:val="24"/>
        </w:rPr>
        <w:t>2.</w:t>
      </w:r>
    </w:p>
    <w:p w:rsidR="00DF40D2" w:rsidRPr="00DF40D2" w:rsidRDefault="00336FE7" w:rsidP="00DF40D2">
      <w:pPr>
        <w:pStyle w:val="Akapitzlist"/>
        <w:numPr>
          <w:ilvl w:val="0"/>
          <w:numId w:val="6"/>
        </w:numPr>
        <w:tabs>
          <w:tab w:val="left" w:pos="357"/>
        </w:tabs>
        <w:spacing w:before="195"/>
        <w:rPr>
          <w:sz w:val="24"/>
        </w:rPr>
      </w:pPr>
      <w:r w:rsidRPr="00DF40D2">
        <w:rPr>
          <w:sz w:val="24"/>
        </w:rPr>
        <w:t xml:space="preserve">Ostateczny termin zgłoszenia do Konkursu mija </w:t>
      </w:r>
      <w:r w:rsidR="00DF40D2" w:rsidRPr="00DF40D2">
        <w:rPr>
          <w:b/>
          <w:sz w:val="24"/>
          <w:u w:val="thick"/>
        </w:rPr>
        <w:t>11</w:t>
      </w:r>
      <w:r w:rsidRPr="00DF40D2">
        <w:rPr>
          <w:b/>
          <w:sz w:val="24"/>
          <w:u w:val="thick"/>
        </w:rPr>
        <w:t xml:space="preserve"> </w:t>
      </w:r>
      <w:r w:rsidR="00D04FE7" w:rsidRPr="00DF40D2">
        <w:rPr>
          <w:b/>
          <w:sz w:val="24"/>
          <w:u w:val="thick"/>
        </w:rPr>
        <w:t>marca 2022</w:t>
      </w:r>
      <w:r w:rsidRPr="00DF40D2">
        <w:rPr>
          <w:b/>
          <w:sz w:val="24"/>
          <w:u w:val="thick"/>
        </w:rPr>
        <w:t xml:space="preserve"> roku.</w:t>
      </w:r>
      <w:r w:rsidRPr="00DF40D2">
        <w:rPr>
          <w:b/>
          <w:sz w:val="24"/>
        </w:rPr>
        <w:t xml:space="preserve"> </w:t>
      </w:r>
    </w:p>
    <w:p w:rsidR="00C66779" w:rsidRPr="00DF40D2" w:rsidRDefault="00336FE7" w:rsidP="00DF40D2">
      <w:pPr>
        <w:tabs>
          <w:tab w:val="left" w:pos="357"/>
        </w:tabs>
        <w:spacing w:before="195"/>
        <w:ind w:left="116"/>
        <w:rPr>
          <w:sz w:val="24"/>
        </w:rPr>
      </w:pPr>
      <w:r w:rsidRPr="00DF40D2">
        <w:rPr>
          <w:b/>
          <w:sz w:val="24"/>
        </w:rPr>
        <w:t>KOMISJA</w:t>
      </w:r>
    </w:p>
    <w:p w:rsidR="00C66779" w:rsidRDefault="00336FE7" w:rsidP="00DF40D2">
      <w:pPr>
        <w:pStyle w:val="Akapitzlist"/>
        <w:numPr>
          <w:ilvl w:val="0"/>
          <w:numId w:val="5"/>
        </w:numPr>
        <w:tabs>
          <w:tab w:val="left" w:pos="357"/>
        </w:tabs>
        <w:spacing w:line="266" w:lineRule="exact"/>
        <w:ind w:hanging="241"/>
        <w:rPr>
          <w:sz w:val="24"/>
        </w:rPr>
      </w:pPr>
      <w:r>
        <w:rPr>
          <w:sz w:val="24"/>
        </w:rPr>
        <w:t>Nad przebiegiem Konkursu czuwać będzie Komisja powołana przez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Organizatora.</w:t>
      </w:r>
    </w:p>
    <w:p w:rsidR="00C66779" w:rsidRDefault="00336FE7" w:rsidP="00DF40D2">
      <w:pPr>
        <w:pStyle w:val="Akapitzlist"/>
        <w:numPr>
          <w:ilvl w:val="0"/>
          <w:numId w:val="5"/>
        </w:numPr>
        <w:tabs>
          <w:tab w:val="left" w:pos="357"/>
        </w:tabs>
        <w:spacing w:before="202"/>
        <w:ind w:hanging="241"/>
        <w:rPr>
          <w:sz w:val="24"/>
        </w:rPr>
      </w:pPr>
      <w:r>
        <w:rPr>
          <w:sz w:val="24"/>
        </w:rPr>
        <w:t>Werdykt Komisji jest ostateczny i nie przysługuje od niego</w:t>
      </w:r>
      <w:r>
        <w:rPr>
          <w:spacing w:val="-10"/>
          <w:sz w:val="24"/>
        </w:rPr>
        <w:t xml:space="preserve"> </w:t>
      </w:r>
      <w:r>
        <w:rPr>
          <w:sz w:val="24"/>
        </w:rPr>
        <w:t>odwołanie.</w:t>
      </w:r>
    </w:p>
    <w:p w:rsidR="00C66779" w:rsidRDefault="00336FE7" w:rsidP="00DF40D2">
      <w:pPr>
        <w:pStyle w:val="Nagwek1"/>
        <w:spacing w:before="205"/>
      </w:pPr>
      <w:r>
        <w:t>NAGRODY</w:t>
      </w:r>
    </w:p>
    <w:p w:rsidR="00C66779" w:rsidRDefault="00336FE7" w:rsidP="00BD7AF4">
      <w:pPr>
        <w:pStyle w:val="Akapitzlist"/>
        <w:numPr>
          <w:ilvl w:val="0"/>
          <w:numId w:val="4"/>
        </w:numPr>
        <w:tabs>
          <w:tab w:val="left" w:pos="390"/>
        </w:tabs>
        <w:spacing w:line="242" w:lineRule="auto"/>
        <w:ind w:right="123" w:firstLine="0"/>
        <w:rPr>
          <w:sz w:val="24"/>
        </w:rPr>
      </w:pPr>
      <w:r>
        <w:rPr>
          <w:sz w:val="24"/>
        </w:rPr>
        <w:t>Zostaną przyznane trzy nagrody: za zajęcie I, II i III miejsca w Konkursie. Organizator zastrzega sobie prawo do przyznania innej liczby</w:t>
      </w:r>
      <w:r>
        <w:rPr>
          <w:spacing w:val="-8"/>
          <w:sz w:val="24"/>
        </w:rPr>
        <w:t xml:space="preserve"> </w:t>
      </w:r>
      <w:r>
        <w:rPr>
          <w:sz w:val="24"/>
        </w:rPr>
        <w:t>nagród.</w:t>
      </w:r>
    </w:p>
    <w:p w:rsidR="00C66779" w:rsidRDefault="00336FE7" w:rsidP="00DF40D2">
      <w:pPr>
        <w:pStyle w:val="Akapitzlist"/>
        <w:numPr>
          <w:ilvl w:val="0"/>
          <w:numId w:val="4"/>
        </w:numPr>
        <w:tabs>
          <w:tab w:val="left" w:pos="379"/>
        </w:tabs>
        <w:spacing w:before="196" w:line="242" w:lineRule="auto"/>
        <w:ind w:right="119" w:firstLine="0"/>
        <w:rPr>
          <w:b/>
          <w:sz w:val="24"/>
        </w:rPr>
      </w:pPr>
      <w:r>
        <w:rPr>
          <w:sz w:val="24"/>
        </w:rPr>
        <w:t xml:space="preserve">Uroczystość ogłoszenia wyników Konkursu i wręczenia nagród nastąpi w dniu konkursu, tj. </w:t>
      </w:r>
      <w:r w:rsidR="00DF40D2">
        <w:rPr>
          <w:b/>
          <w:sz w:val="24"/>
        </w:rPr>
        <w:t>15</w:t>
      </w:r>
      <w:r w:rsidR="00D04FE7">
        <w:rPr>
          <w:b/>
          <w:sz w:val="24"/>
        </w:rPr>
        <w:t xml:space="preserve"> marca 2022</w:t>
      </w:r>
      <w:r>
        <w:rPr>
          <w:b/>
          <w:sz w:val="24"/>
        </w:rPr>
        <w:t xml:space="preserve"> r.</w:t>
      </w:r>
    </w:p>
    <w:p w:rsidR="00DF40D2" w:rsidRDefault="00DF40D2" w:rsidP="00DF40D2">
      <w:pPr>
        <w:pStyle w:val="Nagwek1"/>
        <w:ind w:left="0"/>
        <w:rPr>
          <w:bCs w:val="0"/>
          <w:sz w:val="26"/>
        </w:rPr>
      </w:pPr>
    </w:p>
    <w:p w:rsidR="00DF40D2" w:rsidRDefault="00DF40D2" w:rsidP="00DF40D2">
      <w:pPr>
        <w:pStyle w:val="Nagwek1"/>
        <w:ind w:left="0"/>
      </w:pPr>
      <w:r>
        <w:t>INNE</w:t>
      </w:r>
    </w:p>
    <w:p w:rsidR="00DF40D2" w:rsidRDefault="00DF40D2" w:rsidP="00DF40D2">
      <w:pPr>
        <w:pStyle w:val="Akapitzlist"/>
        <w:numPr>
          <w:ilvl w:val="0"/>
          <w:numId w:val="3"/>
        </w:numPr>
        <w:tabs>
          <w:tab w:val="left" w:pos="825"/>
        </w:tabs>
        <w:spacing w:before="72"/>
        <w:ind w:right="118"/>
        <w:rPr>
          <w:sz w:val="24"/>
        </w:rPr>
      </w:pPr>
      <w:r w:rsidRPr="00DF40D2">
        <w:rPr>
          <w:sz w:val="24"/>
        </w:rPr>
        <w:t>Organizator zastrzega sobie prawo do utrwalania przebiegu imprezy w formie zapisu fotograficznego, filmowego oraz dźwiękowego w celach dokumentacyjnych, edukacyjnych i promocyjno-marketingowych.</w:t>
      </w:r>
    </w:p>
    <w:p w:rsidR="00DF40D2" w:rsidRPr="00DF40D2" w:rsidRDefault="00DF40D2" w:rsidP="00DF40D2">
      <w:pPr>
        <w:pStyle w:val="Akapitzlist"/>
        <w:numPr>
          <w:ilvl w:val="0"/>
          <w:numId w:val="3"/>
        </w:numPr>
        <w:tabs>
          <w:tab w:val="left" w:pos="825"/>
        </w:tabs>
        <w:spacing w:before="72"/>
        <w:ind w:right="118"/>
        <w:rPr>
          <w:sz w:val="24"/>
        </w:rPr>
      </w:pPr>
      <w:r w:rsidRPr="00DF40D2">
        <w:rPr>
          <w:sz w:val="24"/>
        </w:rPr>
        <w:t>W kwestiach nieprzewidzianych niniejszym regulaminem decyzję podejmuje Dyrektor MiPBP w</w:t>
      </w:r>
      <w:r w:rsidRPr="00DF40D2">
        <w:rPr>
          <w:spacing w:val="-1"/>
          <w:sz w:val="24"/>
        </w:rPr>
        <w:t xml:space="preserve"> </w:t>
      </w:r>
      <w:r w:rsidRPr="00DF40D2">
        <w:rPr>
          <w:sz w:val="24"/>
        </w:rPr>
        <w:t>Raciborzu.</w:t>
      </w:r>
    </w:p>
    <w:p w:rsidR="00DF40D2" w:rsidRDefault="00DF40D2" w:rsidP="00DF40D2">
      <w:pPr>
        <w:pStyle w:val="Nagwek1"/>
        <w:ind w:left="0"/>
        <w:sectPr w:rsidR="00DF40D2" w:rsidSect="00DF40D2">
          <w:headerReference w:type="default" r:id="rId7"/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C66779" w:rsidRDefault="00C66779" w:rsidP="00DF40D2">
      <w:pPr>
        <w:pStyle w:val="Tekstpodstawowy"/>
        <w:rPr>
          <w:sz w:val="26"/>
        </w:rPr>
      </w:pPr>
    </w:p>
    <w:p w:rsidR="00ED45D6" w:rsidRDefault="00ED45D6" w:rsidP="00DF40D2">
      <w:pPr>
        <w:rPr>
          <w:b/>
          <w:sz w:val="24"/>
          <w:szCs w:val="24"/>
          <w:lang w:eastAsia="pl-PL"/>
        </w:rPr>
      </w:pPr>
      <w:r w:rsidRPr="00ED45D6">
        <w:rPr>
          <w:b/>
          <w:sz w:val="24"/>
          <w:szCs w:val="24"/>
          <w:lang w:eastAsia="pl-PL"/>
        </w:rPr>
        <w:t>PRZETWARZANIE DANYCH OSBOWYCH</w:t>
      </w:r>
    </w:p>
    <w:p w:rsidR="00ED45D6" w:rsidRPr="00ED45D6" w:rsidRDefault="00ED45D6" w:rsidP="00DF40D2">
      <w:pPr>
        <w:rPr>
          <w:b/>
          <w:sz w:val="24"/>
          <w:szCs w:val="24"/>
          <w:lang w:eastAsia="pl-PL"/>
        </w:rPr>
      </w:pPr>
    </w:p>
    <w:p w:rsidR="00ED45D6" w:rsidRPr="0010769A" w:rsidRDefault="00ED45D6" w:rsidP="00DF40D2">
      <w:pPr>
        <w:rPr>
          <w:sz w:val="24"/>
          <w:szCs w:val="24"/>
          <w:lang w:eastAsia="pl-PL"/>
        </w:rPr>
      </w:pPr>
      <w:r w:rsidRPr="0010769A">
        <w:rPr>
          <w:sz w:val="24"/>
          <w:szCs w:val="24"/>
          <w:lang w:eastAsia="pl-PL"/>
        </w:rPr>
        <w:t>Zgodnie z art. 13 Rozporządzenia Parlamentu Europejskiego i Rady (</w:t>
      </w:r>
      <w:proofErr w:type="spellStart"/>
      <w:r w:rsidRPr="0010769A">
        <w:rPr>
          <w:sz w:val="24"/>
          <w:szCs w:val="24"/>
          <w:lang w:eastAsia="pl-PL"/>
        </w:rPr>
        <w:t>Ue</w:t>
      </w:r>
      <w:proofErr w:type="spellEnd"/>
      <w:r w:rsidRPr="0010769A">
        <w:rPr>
          <w:sz w:val="24"/>
          <w:szCs w:val="24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ED45D6" w:rsidRPr="0010769A" w:rsidRDefault="00ED45D6" w:rsidP="00DF40D2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ind w:left="284"/>
        <w:rPr>
          <w:sz w:val="24"/>
          <w:szCs w:val="24"/>
          <w:lang w:eastAsia="pl-PL"/>
        </w:rPr>
      </w:pPr>
      <w:r w:rsidRPr="0010769A">
        <w:rPr>
          <w:sz w:val="24"/>
          <w:szCs w:val="24"/>
          <w:lang w:eastAsia="pl-PL"/>
        </w:rPr>
        <w:t xml:space="preserve">Administratorem danych osobowych uczestnika jest </w:t>
      </w:r>
      <w:r w:rsidRPr="0010769A">
        <w:rPr>
          <w:sz w:val="24"/>
          <w:szCs w:val="24"/>
        </w:rPr>
        <w:t xml:space="preserve">Miejska i Powiatowa Biblioteka Publiczna im. Ryszarda </w:t>
      </w:r>
      <w:proofErr w:type="spellStart"/>
      <w:r w:rsidRPr="0010769A">
        <w:rPr>
          <w:sz w:val="24"/>
          <w:szCs w:val="24"/>
        </w:rPr>
        <w:t>Kincla</w:t>
      </w:r>
      <w:proofErr w:type="spellEnd"/>
      <w:r w:rsidRPr="0010769A">
        <w:rPr>
          <w:sz w:val="24"/>
          <w:szCs w:val="24"/>
        </w:rPr>
        <w:t xml:space="preserve"> w Raciborzu, ul. Jana Kasprowicza 12, 47-400 Racibórz.</w:t>
      </w:r>
    </w:p>
    <w:p w:rsidR="00ED45D6" w:rsidRPr="0010769A" w:rsidRDefault="00ED45D6" w:rsidP="00DF40D2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left="284"/>
        <w:rPr>
          <w:sz w:val="24"/>
          <w:szCs w:val="24"/>
          <w:lang w:eastAsia="pl-PL"/>
        </w:rPr>
      </w:pPr>
      <w:r w:rsidRPr="0010769A">
        <w:rPr>
          <w:sz w:val="24"/>
          <w:szCs w:val="24"/>
          <w:lang w:eastAsia="pl-PL"/>
        </w:rPr>
        <w:t>W sprawach ochrony danych osobowych informacji udziela Inspektor Ochrony Danych, e-mail: iodo@biblrac.pl.</w:t>
      </w:r>
    </w:p>
    <w:p w:rsidR="00ED45D6" w:rsidRPr="00ED0BA8" w:rsidRDefault="00ED45D6" w:rsidP="00DF40D2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ind w:left="284"/>
        <w:rPr>
          <w:sz w:val="24"/>
          <w:szCs w:val="24"/>
          <w:lang w:eastAsia="pl-PL"/>
        </w:rPr>
      </w:pPr>
      <w:r w:rsidRPr="0010769A">
        <w:rPr>
          <w:sz w:val="24"/>
          <w:szCs w:val="24"/>
        </w:rPr>
        <w:t xml:space="preserve">MiPBP </w:t>
      </w:r>
      <w:r>
        <w:rPr>
          <w:sz w:val="24"/>
          <w:szCs w:val="24"/>
        </w:rPr>
        <w:t>zbiera następujące dane</w:t>
      </w:r>
      <w:r w:rsidRPr="0010769A">
        <w:rPr>
          <w:sz w:val="24"/>
          <w:szCs w:val="24"/>
          <w:lang w:eastAsia="pl-PL"/>
        </w:rPr>
        <w:t>:</w:t>
      </w:r>
      <w:r w:rsidRPr="008927B7">
        <w:rPr>
          <w:i/>
          <w:sz w:val="24"/>
          <w:szCs w:val="24"/>
          <w:lang w:eastAsia="pl-PL"/>
        </w:rPr>
        <w:t xml:space="preserve"> </w:t>
      </w:r>
      <w:r w:rsidRPr="00ED0BA8">
        <w:rPr>
          <w:sz w:val="24"/>
          <w:szCs w:val="24"/>
          <w:lang w:eastAsia="pl-PL"/>
        </w:rPr>
        <w:t xml:space="preserve">imię i nazwisko uczestnika i opiekuna, </w:t>
      </w:r>
      <w:r>
        <w:rPr>
          <w:sz w:val="24"/>
          <w:szCs w:val="24"/>
          <w:lang w:eastAsia="pl-PL"/>
        </w:rPr>
        <w:t xml:space="preserve">wiek uczestnika, </w:t>
      </w:r>
      <w:r w:rsidRPr="00ED0BA8">
        <w:rPr>
          <w:sz w:val="24"/>
          <w:szCs w:val="24"/>
          <w:lang w:eastAsia="pl-PL"/>
        </w:rPr>
        <w:t>nr kontaktowy</w:t>
      </w:r>
      <w:r>
        <w:rPr>
          <w:sz w:val="24"/>
          <w:szCs w:val="24"/>
          <w:lang w:eastAsia="pl-PL"/>
        </w:rPr>
        <w:t xml:space="preserve"> rodzica/opiekuna</w:t>
      </w:r>
      <w:r w:rsidRPr="00ED0BA8">
        <w:rPr>
          <w:sz w:val="24"/>
          <w:szCs w:val="24"/>
          <w:lang w:eastAsia="pl-PL"/>
        </w:rPr>
        <w:t>, wizerunek uczestnika</w:t>
      </w:r>
    </w:p>
    <w:p w:rsidR="00ED45D6" w:rsidRPr="0010769A" w:rsidRDefault="00ED45D6" w:rsidP="00DF40D2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ind w:left="284"/>
        <w:rPr>
          <w:sz w:val="24"/>
          <w:szCs w:val="24"/>
          <w:lang w:eastAsia="pl-PL"/>
        </w:rPr>
      </w:pPr>
      <w:r w:rsidRPr="0010769A">
        <w:rPr>
          <w:sz w:val="24"/>
          <w:szCs w:val="24"/>
        </w:rPr>
        <w:t>Dane osobowe będą przetwarzane w celu</w:t>
      </w:r>
      <w:r w:rsidRPr="0010769A">
        <w:rPr>
          <w:sz w:val="24"/>
          <w:szCs w:val="24"/>
          <w:lang w:eastAsia="pl-PL"/>
        </w:rPr>
        <w:t xml:space="preserve"> organizacji, przeprowadzenia, dokumentacji i promocji </w:t>
      </w:r>
      <w:r>
        <w:rPr>
          <w:sz w:val="24"/>
          <w:szCs w:val="24"/>
          <w:lang w:eastAsia="pl-PL"/>
        </w:rPr>
        <w:t>wydarzenia</w:t>
      </w:r>
      <w:r w:rsidRPr="0010769A">
        <w:rPr>
          <w:sz w:val="24"/>
          <w:szCs w:val="24"/>
          <w:lang w:eastAsia="pl-PL"/>
        </w:rPr>
        <w:t xml:space="preserve">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ED45D6" w:rsidRPr="0010769A" w:rsidRDefault="00ED45D6" w:rsidP="00DF40D2">
      <w:pPr>
        <w:widowControl/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ind w:left="284"/>
        <w:rPr>
          <w:sz w:val="24"/>
          <w:szCs w:val="24"/>
          <w:lang w:eastAsia="pl-PL"/>
        </w:rPr>
      </w:pPr>
      <w:r w:rsidRPr="0010769A">
        <w:rPr>
          <w:sz w:val="24"/>
          <w:szCs w:val="24"/>
        </w:rPr>
        <w:t>Podanie danych osobowych ma charakter dobrowolny, ale jest niezbędne do wzięcia udziału w imprezie.</w:t>
      </w:r>
    </w:p>
    <w:p w:rsidR="00ED45D6" w:rsidRPr="0010769A" w:rsidRDefault="00ED45D6" w:rsidP="00DF40D2">
      <w:pPr>
        <w:widowControl/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ind w:left="284"/>
        <w:rPr>
          <w:sz w:val="24"/>
          <w:szCs w:val="24"/>
          <w:lang w:eastAsia="pl-PL"/>
        </w:rPr>
      </w:pPr>
      <w:r w:rsidRPr="0010769A">
        <w:rPr>
          <w:sz w:val="24"/>
          <w:szCs w:val="24"/>
          <w:lang w:eastAsia="pl-PL"/>
        </w:rPr>
        <w:t>Dane przetwarzane są na podstawie zgody rodzica lub opiekuna prawnego</w:t>
      </w:r>
      <w:r>
        <w:rPr>
          <w:sz w:val="24"/>
          <w:szCs w:val="24"/>
          <w:lang w:eastAsia="pl-PL"/>
        </w:rPr>
        <w:t xml:space="preserve"> uczestnika</w:t>
      </w:r>
      <w:r w:rsidRPr="0010769A">
        <w:rPr>
          <w:sz w:val="24"/>
          <w:szCs w:val="24"/>
          <w:lang w:eastAsia="pl-PL"/>
        </w:rPr>
        <w:t>.</w:t>
      </w:r>
    </w:p>
    <w:p w:rsidR="00ED45D6" w:rsidRPr="004531EF" w:rsidRDefault="00ED45D6" w:rsidP="00DF40D2">
      <w:pPr>
        <w:widowControl/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ind w:left="284"/>
        <w:rPr>
          <w:sz w:val="24"/>
          <w:szCs w:val="24"/>
          <w:lang w:eastAsia="pl-PL"/>
        </w:rPr>
      </w:pPr>
      <w:r w:rsidRPr="0010769A">
        <w:rPr>
          <w:sz w:val="24"/>
          <w:szCs w:val="24"/>
          <w:lang w:eastAsia="pl-PL"/>
        </w:rPr>
        <w:t>Dane mogą być udostępniane podmiotom upowa</w:t>
      </w:r>
      <w:r>
        <w:rPr>
          <w:sz w:val="24"/>
          <w:szCs w:val="24"/>
          <w:lang w:eastAsia="pl-PL"/>
        </w:rPr>
        <w:t xml:space="preserve">żnionym na mocy przepisów prawa, podmiotom z którymi podpisano umowę powierzenia danych </w:t>
      </w:r>
      <w:r w:rsidRPr="0010769A">
        <w:rPr>
          <w:sz w:val="24"/>
          <w:szCs w:val="24"/>
          <w:lang w:eastAsia="pl-PL"/>
        </w:rPr>
        <w:t xml:space="preserve">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</w:t>
      </w:r>
      <w:r w:rsidRPr="004531EF">
        <w:rPr>
          <w:sz w:val="24"/>
          <w:szCs w:val="24"/>
          <w:lang w:eastAsia="pl-PL"/>
        </w:rPr>
        <w:t>innym kontekście nie jest dozwolone.</w:t>
      </w:r>
    </w:p>
    <w:p w:rsidR="00ED45D6" w:rsidRPr="004531EF" w:rsidRDefault="00ED45D6" w:rsidP="00DF40D2">
      <w:pPr>
        <w:pStyle w:val="Akapitzlist"/>
        <w:widowControl/>
        <w:numPr>
          <w:ilvl w:val="0"/>
          <w:numId w:val="13"/>
        </w:numPr>
        <w:tabs>
          <w:tab w:val="clear" w:pos="720"/>
          <w:tab w:val="left" w:pos="360"/>
          <w:tab w:val="left" w:pos="426"/>
        </w:tabs>
        <w:autoSpaceDE/>
        <w:autoSpaceDN/>
        <w:spacing w:line="289" w:lineRule="exact"/>
        <w:ind w:left="284" w:right="20"/>
        <w:contextualSpacing/>
        <w:rPr>
          <w:sz w:val="24"/>
          <w:szCs w:val="24"/>
        </w:rPr>
      </w:pPr>
      <w:r w:rsidRPr="004531EF">
        <w:rPr>
          <w:sz w:val="24"/>
          <w:szCs w:val="24"/>
        </w:rPr>
        <w:t xml:space="preserve">Dane mogą być transferowane do państw trzecich (m.in. do USA w przypadku umieszczenia relacji z wydarzenia na Facebooku czy </w:t>
      </w:r>
      <w:proofErr w:type="spellStart"/>
      <w:r w:rsidRPr="004531EF">
        <w:rPr>
          <w:sz w:val="24"/>
          <w:szCs w:val="24"/>
        </w:rPr>
        <w:t>Youtube</w:t>
      </w:r>
      <w:proofErr w:type="spellEnd"/>
      <w:r w:rsidRPr="004531EF">
        <w:rPr>
          <w:sz w:val="24"/>
          <w:szCs w:val="24"/>
        </w:rPr>
        <w:t xml:space="preserve"> oraz USA, Chin i Singapuru w przypadku </w:t>
      </w:r>
      <w:proofErr w:type="spellStart"/>
      <w:r w:rsidRPr="004531EF">
        <w:rPr>
          <w:sz w:val="24"/>
          <w:szCs w:val="24"/>
        </w:rPr>
        <w:t>TikToka</w:t>
      </w:r>
      <w:proofErr w:type="spellEnd"/>
      <w:r w:rsidRPr="004531EF">
        <w:rPr>
          <w:sz w:val="24"/>
          <w:szCs w:val="24"/>
        </w:rPr>
        <w:t xml:space="preserve">) oraz organizacji międzynarodowych. O tym, jak biblioteka przetwarza dane osobowe w związku z prowadzeniem fanpage'a na Facebooku i kanału na </w:t>
      </w:r>
      <w:proofErr w:type="spellStart"/>
      <w:r w:rsidRPr="004531EF">
        <w:rPr>
          <w:sz w:val="24"/>
          <w:szCs w:val="24"/>
        </w:rPr>
        <w:t>Youtube</w:t>
      </w:r>
      <w:proofErr w:type="spellEnd"/>
      <w:r w:rsidRPr="004531EF">
        <w:rPr>
          <w:sz w:val="24"/>
          <w:szCs w:val="24"/>
        </w:rPr>
        <w:t xml:space="preserve"> oraz na platformie </w:t>
      </w:r>
      <w:proofErr w:type="spellStart"/>
      <w:r w:rsidRPr="004531EF">
        <w:rPr>
          <w:sz w:val="24"/>
          <w:szCs w:val="24"/>
        </w:rPr>
        <w:t>TikTok</w:t>
      </w:r>
      <w:proofErr w:type="spellEnd"/>
      <w:r w:rsidRPr="004531EF">
        <w:rPr>
          <w:sz w:val="24"/>
          <w:szCs w:val="24"/>
        </w:rPr>
        <w:t xml:space="preserve">, można dowiedzieć się na stronie </w:t>
      </w:r>
      <w:hyperlink r:id="rId8" w:history="1">
        <w:r w:rsidRPr="004531EF">
          <w:rPr>
            <w:rStyle w:val="Hipercze"/>
            <w:sz w:val="24"/>
            <w:szCs w:val="24"/>
          </w:rPr>
          <w:t>www.biblrac.pl</w:t>
        </w:r>
      </w:hyperlink>
      <w:r w:rsidRPr="004531EF">
        <w:rPr>
          <w:sz w:val="24"/>
          <w:szCs w:val="24"/>
        </w:rPr>
        <w:t xml:space="preserve"> w zakładce </w:t>
      </w:r>
      <w:r w:rsidRPr="004531EF">
        <w:rPr>
          <w:i/>
          <w:sz w:val="24"/>
          <w:szCs w:val="24"/>
        </w:rPr>
        <w:t>ABC Czytelnika/Przewarzanie danych osobowych</w:t>
      </w:r>
      <w:r w:rsidRPr="004531EF">
        <w:rPr>
          <w:sz w:val="24"/>
          <w:szCs w:val="24"/>
        </w:rPr>
        <w:t xml:space="preserve">. </w:t>
      </w:r>
    </w:p>
    <w:p w:rsidR="00ED45D6" w:rsidRDefault="00ED45D6" w:rsidP="00DF40D2">
      <w:pPr>
        <w:pStyle w:val="Akapitzlist"/>
        <w:numPr>
          <w:ilvl w:val="0"/>
          <w:numId w:val="13"/>
        </w:numPr>
        <w:tabs>
          <w:tab w:val="clear" w:pos="720"/>
          <w:tab w:val="left" w:pos="426"/>
        </w:tabs>
        <w:ind w:left="284" w:right="113" w:hanging="284"/>
        <w:rPr>
          <w:sz w:val="24"/>
          <w:szCs w:val="24"/>
        </w:rPr>
      </w:pPr>
      <w:r w:rsidRPr="004531EF">
        <w:rPr>
          <w:sz w:val="24"/>
          <w:szCs w:val="24"/>
        </w:rPr>
        <w:t>Dane nie będą podlegać zautomatyzowanemu podejmowaniu decyzji, w tym</w:t>
      </w:r>
      <w:r w:rsidRPr="004531EF">
        <w:rPr>
          <w:spacing w:val="-1"/>
          <w:sz w:val="24"/>
          <w:szCs w:val="24"/>
        </w:rPr>
        <w:t xml:space="preserve"> </w:t>
      </w:r>
      <w:r w:rsidRPr="004531EF">
        <w:rPr>
          <w:sz w:val="24"/>
          <w:szCs w:val="24"/>
        </w:rPr>
        <w:t>profilowaniu.</w:t>
      </w:r>
    </w:p>
    <w:p w:rsidR="00ED45D6" w:rsidRDefault="00ED45D6" w:rsidP="00DF40D2">
      <w:pPr>
        <w:pStyle w:val="Akapitzlist"/>
        <w:numPr>
          <w:ilvl w:val="0"/>
          <w:numId w:val="13"/>
        </w:numPr>
        <w:tabs>
          <w:tab w:val="clear" w:pos="720"/>
          <w:tab w:val="left" w:pos="426"/>
          <w:tab w:val="num" w:pos="567"/>
        </w:tabs>
        <w:ind w:left="284" w:right="113" w:hanging="284"/>
        <w:rPr>
          <w:sz w:val="24"/>
          <w:szCs w:val="24"/>
          <w:lang w:eastAsia="pl-PL"/>
        </w:rPr>
      </w:pPr>
      <w:r w:rsidRPr="004531EF">
        <w:rPr>
          <w:sz w:val="24"/>
          <w:szCs w:val="24"/>
        </w:rPr>
        <w:t>Dane będą przetwarzane do momentu zakończenia imprezy i działań promocyjno- marketingowych z nią związanych, chyba że przepisy prawa stanowią inaczej. Dane w postaci wizerunku będą przetwarzane do momentu cofnięcia</w:t>
      </w:r>
      <w:r w:rsidRPr="004531EF">
        <w:rPr>
          <w:spacing w:val="-4"/>
          <w:sz w:val="24"/>
          <w:szCs w:val="24"/>
        </w:rPr>
        <w:t xml:space="preserve"> </w:t>
      </w:r>
      <w:r w:rsidRPr="004531EF">
        <w:rPr>
          <w:sz w:val="24"/>
          <w:szCs w:val="24"/>
        </w:rPr>
        <w:t>zgody.</w:t>
      </w:r>
    </w:p>
    <w:p w:rsidR="00ED45D6" w:rsidRPr="004531EF" w:rsidRDefault="00ED45D6" w:rsidP="00DF40D2">
      <w:pPr>
        <w:pStyle w:val="Akapitzlist"/>
        <w:numPr>
          <w:ilvl w:val="0"/>
          <w:numId w:val="13"/>
        </w:numPr>
        <w:tabs>
          <w:tab w:val="clear" w:pos="720"/>
          <w:tab w:val="left" w:pos="426"/>
          <w:tab w:val="num" w:pos="567"/>
        </w:tabs>
        <w:ind w:left="284" w:right="113" w:hanging="284"/>
        <w:rPr>
          <w:sz w:val="24"/>
          <w:szCs w:val="24"/>
          <w:lang w:eastAsia="pl-PL"/>
        </w:rPr>
      </w:pPr>
      <w:r w:rsidRPr="004531EF">
        <w:rPr>
          <w:sz w:val="24"/>
          <w:szCs w:val="24"/>
        </w:rPr>
        <w:t xml:space="preserve">Uczestnikowi przysługuje prawo do dostępu, aktualizacji, sprostowania, usunięcia oraz ograniczenia przetwarzania. W sprawach spornych przysługuje prawo wniesienia skargi do organu nadzorczego (prezes Urzędu Ochrony Danych Osobowych). </w:t>
      </w:r>
      <w:r w:rsidRPr="004531EF">
        <w:rPr>
          <w:sz w:val="24"/>
          <w:szCs w:val="24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C66779" w:rsidRDefault="00C66779" w:rsidP="00DF40D2">
      <w:pPr>
        <w:sectPr w:rsidR="00C66779" w:rsidSect="00DF40D2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C66779" w:rsidRDefault="00336FE7" w:rsidP="00DF40D2">
      <w:pPr>
        <w:pStyle w:val="Nagwek1"/>
        <w:spacing w:before="89"/>
      </w:pPr>
      <w:r>
        <w:lastRenderedPageBreak/>
        <w:t>POSTANOWIENIA KOŃCOWE</w:t>
      </w:r>
    </w:p>
    <w:p w:rsidR="00C66779" w:rsidRDefault="00336FE7" w:rsidP="00DF40D2">
      <w:pPr>
        <w:pStyle w:val="Akapitzlist"/>
        <w:numPr>
          <w:ilvl w:val="0"/>
          <w:numId w:val="1"/>
        </w:numPr>
        <w:tabs>
          <w:tab w:val="left" w:pos="407"/>
        </w:tabs>
        <w:spacing w:before="195" w:line="242" w:lineRule="auto"/>
        <w:ind w:right="119" w:firstLine="0"/>
        <w:rPr>
          <w:b/>
          <w:sz w:val="24"/>
        </w:rPr>
      </w:pPr>
      <w:r>
        <w:rPr>
          <w:sz w:val="24"/>
        </w:rPr>
        <w:t>Niniejszy regulamin jest dostępny w Miejskiej i Powiatowej Bibliotece Publicznej im. Ryszarda Kincla w Raciborzu i na stronie internetowej</w:t>
      </w:r>
      <w:r>
        <w:rPr>
          <w:spacing w:val="-3"/>
          <w:sz w:val="24"/>
        </w:rPr>
        <w:t xml:space="preserve"> </w:t>
      </w:r>
      <w:hyperlink r:id="rId9">
        <w:r>
          <w:rPr>
            <w:b/>
            <w:sz w:val="24"/>
          </w:rPr>
          <w:t>www.biblrac.pl</w:t>
        </w:r>
      </w:hyperlink>
    </w:p>
    <w:p w:rsidR="00C66779" w:rsidRDefault="00336FE7" w:rsidP="00DF40D2">
      <w:pPr>
        <w:pStyle w:val="Akapitzlist"/>
        <w:numPr>
          <w:ilvl w:val="0"/>
          <w:numId w:val="1"/>
        </w:numPr>
        <w:tabs>
          <w:tab w:val="left" w:pos="455"/>
        </w:tabs>
        <w:spacing w:before="194" w:line="242" w:lineRule="auto"/>
        <w:ind w:right="113" w:firstLine="0"/>
        <w:rPr>
          <w:sz w:val="24"/>
        </w:rPr>
      </w:pPr>
      <w:r>
        <w:rPr>
          <w:sz w:val="24"/>
        </w:rPr>
        <w:t xml:space="preserve">Chęć udziału w Konkursie należy zgłaszać do </w:t>
      </w:r>
      <w:r w:rsidR="00DF40D2">
        <w:rPr>
          <w:b/>
          <w:sz w:val="24"/>
          <w:u w:val="thick"/>
        </w:rPr>
        <w:t>11</w:t>
      </w:r>
      <w:r w:rsidR="00D04FE7">
        <w:rPr>
          <w:b/>
          <w:sz w:val="24"/>
          <w:u w:val="thick"/>
        </w:rPr>
        <w:t xml:space="preserve"> marca 2022</w:t>
      </w:r>
      <w:r>
        <w:rPr>
          <w:b/>
          <w:sz w:val="24"/>
          <w:u w:val="thick"/>
        </w:rPr>
        <w:t xml:space="preserve"> roku</w:t>
      </w:r>
      <w:r>
        <w:rPr>
          <w:b/>
          <w:sz w:val="24"/>
        </w:rPr>
        <w:t xml:space="preserve"> </w:t>
      </w:r>
      <w:r>
        <w:rPr>
          <w:sz w:val="24"/>
        </w:rPr>
        <w:t>w niżej wymienionych filiach i</w:t>
      </w:r>
      <w:r>
        <w:rPr>
          <w:spacing w:val="1"/>
          <w:sz w:val="24"/>
        </w:rPr>
        <w:t xml:space="preserve"> </w:t>
      </w:r>
      <w:r>
        <w:rPr>
          <w:sz w:val="24"/>
        </w:rPr>
        <w:t>bibliotekach:</w:t>
      </w:r>
    </w:p>
    <w:p w:rsidR="00C66779" w:rsidRDefault="00C66779" w:rsidP="00DF40D2">
      <w:pPr>
        <w:pStyle w:val="Tekstpodstawowy"/>
        <w:rPr>
          <w:sz w:val="26"/>
        </w:rPr>
      </w:pPr>
    </w:p>
    <w:p w:rsidR="00C66779" w:rsidRDefault="00C66779" w:rsidP="00DF40D2">
      <w:pPr>
        <w:pStyle w:val="Tekstpodstawowy"/>
        <w:spacing w:before="9"/>
        <w:rPr>
          <w:sz w:val="32"/>
        </w:rPr>
      </w:pPr>
    </w:p>
    <w:p w:rsidR="00C66779" w:rsidRDefault="00336FE7" w:rsidP="00DF40D2">
      <w:pPr>
        <w:pStyle w:val="Nagwek1"/>
        <w:spacing w:line="242" w:lineRule="auto"/>
      </w:pPr>
      <w:r>
        <w:t>Filie i Oddziały Miejskiej i Powiatowej Biblioteki Publicznej im. Ryszarda Kincla w Raciborzu:</w:t>
      </w:r>
    </w:p>
    <w:p w:rsidR="00346E35" w:rsidRDefault="00346E35" w:rsidP="00346E35">
      <w:pPr>
        <w:pStyle w:val="Tekstpodstawowy"/>
        <w:spacing w:before="240" w:line="451" w:lineRule="auto"/>
        <w:ind w:left="116" w:right="3264"/>
      </w:pPr>
      <w:r>
        <w:t xml:space="preserve">Filia Nr 2 Ostróg, </w:t>
      </w:r>
      <w:r w:rsidRPr="00346E35">
        <w:t>ul.Bielska12</w:t>
      </w:r>
    </w:p>
    <w:p w:rsidR="00346E35" w:rsidRDefault="00336FE7" w:rsidP="00346E35">
      <w:pPr>
        <w:pStyle w:val="Tekstpodstawowy"/>
        <w:spacing w:line="451" w:lineRule="auto"/>
        <w:ind w:left="116" w:right="3264"/>
      </w:pPr>
      <w:r>
        <w:t xml:space="preserve">Filia Nr 3 Ocice, ul. Tuwima 1 </w:t>
      </w:r>
    </w:p>
    <w:p w:rsidR="00346E35" w:rsidRDefault="00336FE7" w:rsidP="00346E35">
      <w:pPr>
        <w:pStyle w:val="Tekstpodstawowy"/>
        <w:spacing w:line="451" w:lineRule="auto"/>
        <w:ind w:left="116" w:right="3264"/>
      </w:pPr>
      <w:r>
        <w:t xml:space="preserve">Filia Nr 5 Płonia, ul. Sudecka 2 </w:t>
      </w:r>
    </w:p>
    <w:p w:rsidR="00C66779" w:rsidRDefault="00336FE7" w:rsidP="00346E35">
      <w:pPr>
        <w:pStyle w:val="Tekstpodstawowy"/>
        <w:spacing w:line="451" w:lineRule="auto"/>
        <w:ind w:left="116" w:right="3264"/>
      </w:pPr>
      <w:r>
        <w:t>Filia Nr 8, ul. Żorska 2</w:t>
      </w:r>
    </w:p>
    <w:p w:rsidR="00346E35" w:rsidRDefault="00336FE7" w:rsidP="00346E35">
      <w:pPr>
        <w:pStyle w:val="Tekstpodstawowy"/>
        <w:spacing w:line="451" w:lineRule="auto"/>
        <w:ind w:left="116" w:right="571"/>
      </w:pPr>
      <w:r>
        <w:t>Filia Nr 9 Brzezie, ul. Myśliw</w:t>
      </w:r>
      <w:r w:rsidR="00346E35">
        <w:t xml:space="preserve">ca 9 </w:t>
      </w:r>
    </w:p>
    <w:p w:rsidR="00C66779" w:rsidRDefault="00346E35" w:rsidP="00346E35">
      <w:pPr>
        <w:pStyle w:val="Tekstpodstawowy"/>
        <w:spacing w:line="451" w:lineRule="auto"/>
        <w:ind w:left="116" w:right="571"/>
      </w:pPr>
      <w:r>
        <w:t xml:space="preserve">Filia </w:t>
      </w:r>
      <w:bookmarkStart w:id="0" w:name="_GoBack"/>
      <w:bookmarkEnd w:id="0"/>
      <w:r>
        <w:t xml:space="preserve">Nr 10 Markowice, ul. Jordana </w:t>
      </w:r>
      <w:r w:rsidR="00336FE7">
        <w:t>6</w:t>
      </w:r>
    </w:p>
    <w:p w:rsidR="00C66779" w:rsidRDefault="00336FE7" w:rsidP="00DF40D2">
      <w:pPr>
        <w:pStyle w:val="Tekstpodstawowy"/>
        <w:spacing w:line="273" w:lineRule="exact"/>
        <w:ind w:left="116"/>
      </w:pPr>
      <w:r>
        <w:t>Eureka – Wypożyczalnia dla Dzieci i Młodzieży, ul. Kasprowicza 12</w:t>
      </w:r>
    </w:p>
    <w:p w:rsidR="00C66779" w:rsidRDefault="00C66779" w:rsidP="00DF40D2">
      <w:pPr>
        <w:pStyle w:val="Tekstpodstawowy"/>
        <w:spacing w:before="5"/>
        <w:rPr>
          <w:sz w:val="20"/>
        </w:rPr>
      </w:pPr>
    </w:p>
    <w:p w:rsidR="00C66779" w:rsidRDefault="00336FE7" w:rsidP="00DF40D2">
      <w:pPr>
        <w:pStyle w:val="Nagwek1"/>
        <w:spacing w:before="1"/>
        <w:rPr>
          <w:b w:val="0"/>
        </w:rPr>
      </w:pPr>
      <w:r>
        <w:t>Biblioteki powiatu raciborskiego</w:t>
      </w:r>
      <w:r>
        <w:rPr>
          <w:b w:val="0"/>
        </w:rPr>
        <w:t>:</w:t>
      </w:r>
    </w:p>
    <w:p w:rsidR="00C66779" w:rsidRDefault="00C66779" w:rsidP="00DF40D2">
      <w:pPr>
        <w:pStyle w:val="Tekstpodstawowy"/>
        <w:spacing w:before="10"/>
        <w:rPr>
          <w:sz w:val="20"/>
        </w:rPr>
      </w:pPr>
    </w:p>
    <w:p w:rsidR="00346E35" w:rsidRDefault="00336FE7" w:rsidP="00346E35">
      <w:pPr>
        <w:pStyle w:val="Tekstpodstawowy"/>
        <w:spacing w:line="451" w:lineRule="auto"/>
        <w:ind w:left="116" w:right="287"/>
      </w:pPr>
      <w:r>
        <w:t xml:space="preserve">Gminna Biblioteka Publiczna w Kornowacu </w:t>
      </w:r>
    </w:p>
    <w:p w:rsidR="00346E35" w:rsidRDefault="00336FE7" w:rsidP="00346E35">
      <w:pPr>
        <w:pStyle w:val="Tekstpodstawowy"/>
        <w:spacing w:line="451" w:lineRule="auto"/>
        <w:ind w:left="116" w:right="287"/>
      </w:pPr>
      <w:r>
        <w:t xml:space="preserve">Gminna Biblioteka Publiczna w Krzanowicach </w:t>
      </w:r>
    </w:p>
    <w:p w:rsidR="00346E35" w:rsidRDefault="00336FE7" w:rsidP="00346E35">
      <w:pPr>
        <w:pStyle w:val="Tekstpodstawowy"/>
        <w:spacing w:line="451" w:lineRule="auto"/>
        <w:ind w:left="116" w:right="287"/>
      </w:pPr>
      <w:r>
        <w:t xml:space="preserve">Gminna Biblioteka Publiczna w Nędzy </w:t>
      </w:r>
    </w:p>
    <w:p w:rsidR="00C66779" w:rsidRDefault="00336FE7" w:rsidP="00346E35">
      <w:pPr>
        <w:pStyle w:val="Tekstpodstawowy"/>
        <w:spacing w:line="451" w:lineRule="auto"/>
        <w:ind w:left="116" w:right="287"/>
      </w:pPr>
      <w:r>
        <w:t>Gminna Biblioteka Publiczna w Rudniku</w:t>
      </w:r>
    </w:p>
    <w:p w:rsidR="00346E35" w:rsidRDefault="00336FE7" w:rsidP="00346E35">
      <w:pPr>
        <w:pStyle w:val="Tekstpodstawowy"/>
        <w:spacing w:line="448" w:lineRule="auto"/>
        <w:ind w:left="116" w:right="-138"/>
      </w:pPr>
      <w:r>
        <w:t xml:space="preserve">Gminna Biblioteka Publiczna w Kuźni Raciborskiej </w:t>
      </w:r>
    </w:p>
    <w:p w:rsidR="00346E35" w:rsidRDefault="00336FE7" w:rsidP="00346E35">
      <w:pPr>
        <w:pStyle w:val="Tekstpodstawowy"/>
        <w:spacing w:line="448" w:lineRule="auto"/>
        <w:ind w:left="116" w:right="-138"/>
      </w:pPr>
      <w:r>
        <w:t xml:space="preserve">Gminna Biblioteka Publiczna w Pietrowicach Wielkich </w:t>
      </w:r>
    </w:p>
    <w:p w:rsidR="00C66779" w:rsidRDefault="00336FE7" w:rsidP="00346E35">
      <w:pPr>
        <w:pStyle w:val="Tekstpodstawowy"/>
        <w:spacing w:line="448" w:lineRule="auto"/>
        <w:ind w:left="116" w:right="-138"/>
      </w:pPr>
      <w:r>
        <w:t>Gminna Biblioteka Publiczna w Krzyżanowicach</w:t>
      </w:r>
    </w:p>
    <w:sectPr w:rsidR="00C66779" w:rsidSect="00DF40D2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99" w:rsidRDefault="005C6499" w:rsidP="00DF40D2">
      <w:r>
        <w:separator/>
      </w:r>
    </w:p>
  </w:endnote>
  <w:endnote w:type="continuationSeparator" w:id="0">
    <w:p w:rsidR="005C6499" w:rsidRDefault="005C6499" w:rsidP="00DF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99" w:rsidRDefault="005C6499" w:rsidP="00DF40D2">
      <w:r>
        <w:separator/>
      </w:r>
    </w:p>
  </w:footnote>
  <w:footnote w:type="continuationSeparator" w:id="0">
    <w:p w:rsidR="005C6499" w:rsidRDefault="005C6499" w:rsidP="00DF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D2" w:rsidRDefault="00DF40D2" w:rsidP="00DF40D2">
    <w:pPr>
      <w:pStyle w:val="Nagwek1"/>
      <w:spacing w:before="74"/>
      <w:ind w:right="1792"/>
      <w:jc w:val="center"/>
    </w:pPr>
    <w:r>
      <w:t>Konkurs wiedzy „</w:t>
    </w:r>
    <w:r>
      <w:rPr>
        <w:i/>
      </w:rPr>
      <w:t>Hobbit, czyli tam i z powrotem”</w:t>
    </w:r>
  </w:p>
  <w:p w:rsidR="00DF40D2" w:rsidRDefault="00DF40D2" w:rsidP="00DF40D2">
    <w:pPr>
      <w:pStyle w:val="Nagwek1"/>
      <w:spacing w:before="74"/>
      <w:ind w:right="1792"/>
      <w:jc w:val="center"/>
    </w:pPr>
    <w:r>
      <w:t>J.R.R. Tolkien</w:t>
    </w:r>
  </w:p>
  <w:p w:rsidR="00DF40D2" w:rsidRDefault="00DF40D2" w:rsidP="00DF40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7EC"/>
    <w:multiLevelType w:val="hybridMultilevel"/>
    <w:tmpl w:val="1E72644E"/>
    <w:lvl w:ilvl="0" w:tplc="62E45B60">
      <w:start w:val="6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D787CB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28E3B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F14338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22EFA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F427CC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AA2BC3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9BAAAE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31621E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E6F6FE2"/>
    <w:multiLevelType w:val="hybridMultilevel"/>
    <w:tmpl w:val="0108CB94"/>
    <w:lvl w:ilvl="0" w:tplc="8370E6C6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/>
        <w:spacing w:val="-13"/>
        <w:w w:val="99"/>
        <w:sz w:val="24"/>
        <w:szCs w:val="24"/>
        <w:lang w:val="pl-PL" w:eastAsia="en-US" w:bidi="ar-SA"/>
      </w:rPr>
    </w:lvl>
    <w:lvl w:ilvl="1" w:tplc="E936500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2" w:tplc="8EE42DE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ED48AD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AF48CE8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DE4832E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420173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476879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6B029D7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2464262"/>
    <w:multiLevelType w:val="hybridMultilevel"/>
    <w:tmpl w:val="C76C2DE4"/>
    <w:lvl w:ilvl="0" w:tplc="8370E6C6">
      <w:start w:val="1"/>
      <w:numFmt w:val="decimal"/>
      <w:lvlText w:val="%1."/>
      <w:lvlJc w:val="left"/>
      <w:pPr>
        <w:ind w:left="232" w:hanging="708"/>
      </w:pPr>
      <w:rPr>
        <w:rFonts w:ascii="Times New Roman" w:eastAsia="Times New Roman" w:hAnsi="Times New Roman" w:cs="Times New Roman"/>
        <w:spacing w:val="-13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19E63615"/>
    <w:multiLevelType w:val="hybridMultilevel"/>
    <w:tmpl w:val="225EDFBA"/>
    <w:lvl w:ilvl="0" w:tplc="5FC2346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en-US" w:bidi="ar-SA"/>
      </w:rPr>
    </w:lvl>
    <w:lvl w:ilvl="1" w:tplc="3176C7E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191CCB0C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4428400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36A22BA0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F716BEE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29C6F0B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6D26A3BA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A990A368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17554"/>
    <w:multiLevelType w:val="hybridMultilevel"/>
    <w:tmpl w:val="C7AE1432"/>
    <w:lvl w:ilvl="0" w:tplc="3DC66988">
      <w:start w:val="1"/>
      <w:numFmt w:val="decimal"/>
      <w:lvlText w:val="%1."/>
      <w:lvlJc w:val="left"/>
      <w:pPr>
        <w:ind w:left="116" w:hanging="2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03FC1984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45788D6A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B5424BAA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37869528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9670D65A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F4808C26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03309BB8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82E89372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6" w15:restartNumberingAfterBreak="0">
    <w:nsid w:val="33156F12"/>
    <w:multiLevelType w:val="hybridMultilevel"/>
    <w:tmpl w:val="8F344DD0"/>
    <w:lvl w:ilvl="0" w:tplc="A3B275F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F662938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CF9AFC1A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0120AA5A"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 w:tplc="E9BA2210"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 w:tplc="417805AE"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 w:tplc="55C85094"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 w:tplc="CA6C17B2"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 w:tplc="4796A618"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abstractNum w:abstractNumId="7" w15:restartNumberingAfterBreak="0">
    <w:nsid w:val="463E0115"/>
    <w:multiLevelType w:val="hybridMultilevel"/>
    <w:tmpl w:val="3E6067D2"/>
    <w:lvl w:ilvl="0" w:tplc="48925F1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48D6C19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95A42B82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5D643F4E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272AE0AE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1640F54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45A073B4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3CE8095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849AAE50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63F50A62"/>
    <w:multiLevelType w:val="hybridMultilevel"/>
    <w:tmpl w:val="17DA7886"/>
    <w:lvl w:ilvl="0" w:tplc="3E082790">
      <w:start w:val="1"/>
      <w:numFmt w:val="decimal"/>
      <w:lvlText w:val="%1."/>
      <w:lvlJc w:val="left"/>
      <w:pPr>
        <w:ind w:left="116" w:hanging="291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2C4A7120">
      <w:numFmt w:val="bullet"/>
      <w:lvlText w:val="•"/>
      <w:lvlJc w:val="left"/>
      <w:pPr>
        <w:ind w:left="1038" w:hanging="291"/>
      </w:pPr>
      <w:rPr>
        <w:rFonts w:hint="default"/>
        <w:lang w:val="pl-PL" w:eastAsia="en-US" w:bidi="ar-SA"/>
      </w:rPr>
    </w:lvl>
    <w:lvl w:ilvl="2" w:tplc="60B6A75E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36BAFD62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413642A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FB0EF27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7CE8502E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82848F5C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65A02FEE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9" w15:restartNumberingAfterBreak="0">
    <w:nsid w:val="68502293"/>
    <w:multiLevelType w:val="hybridMultilevel"/>
    <w:tmpl w:val="3D5094E8"/>
    <w:lvl w:ilvl="0" w:tplc="032631B0">
      <w:start w:val="1"/>
      <w:numFmt w:val="decimal"/>
      <w:lvlText w:val="%1."/>
      <w:lvlJc w:val="left"/>
      <w:pPr>
        <w:ind w:left="116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808C0F48">
      <w:numFmt w:val="bullet"/>
      <w:lvlText w:val="•"/>
      <w:lvlJc w:val="left"/>
      <w:pPr>
        <w:ind w:left="1038" w:hanging="291"/>
      </w:pPr>
      <w:rPr>
        <w:rFonts w:hint="default"/>
        <w:lang w:val="pl-PL" w:eastAsia="en-US" w:bidi="ar-SA"/>
      </w:rPr>
    </w:lvl>
    <w:lvl w:ilvl="2" w:tplc="8C507C20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5BF40754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A2E489BA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4DC6F88C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A7B09AEA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879E3AF4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24C4FACE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0" w15:restartNumberingAfterBreak="0">
    <w:nsid w:val="72D94EF1"/>
    <w:multiLevelType w:val="hybridMultilevel"/>
    <w:tmpl w:val="877C3DCC"/>
    <w:lvl w:ilvl="0" w:tplc="0B5E679A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E282579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F682778C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98B6FD6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7200E206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B994E290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6ADE5E84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56AA308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CD3AD586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5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79"/>
    <w:rsid w:val="001054CB"/>
    <w:rsid w:val="0018137C"/>
    <w:rsid w:val="00314248"/>
    <w:rsid w:val="00336FE7"/>
    <w:rsid w:val="00346E35"/>
    <w:rsid w:val="005C6499"/>
    <w:rsid w:val="007F678B"/>
    <w:rsid w:val="009174CA"/>
    <w:rsid w:val="00BD7AF4"/>
    <w:rsid w:val="00C66779"/>
    <w:rsid w:val="00D04FE7"/>
    <w:rsid w:val="00DF40D2"/>
    <w:rsid w:val="00ED45D6"/>
    <w:rsid w:val="00F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B130"/>
  <w15:docId w15:val="{88B067BE-7AE5-446B-9137-D034EF51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ED45D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0D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0D2"/>
    <w:rPr>
      <w:rFonts w:ascii="Times New Roman" w:eastAsia="Times New Roman" w:hAnsi="Times New Roman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DF40D2"/>
    <w:rPr>
      <w:rFonts w:ascii="Times New Roman" w:eastAsia="Times New Roman" w:hAnsi="Times New Roman" w:cs="Times New Roman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rac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ra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patron</cp:lastModifiedBy>
  <cp:revision>7</cp:revision>
  <dcterms:created xsi:type="dcterms:W3CDTF">2022-02-09T12:13:00Z</dcterms:created>
  <dcterms:modified xsi:type="dcterms:W3CDTF">2022-02-10T14:20:00Z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2021-10-08T00:00:00Z</vt:filetime>
  </property>
</Properties>
</file>