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4" w:rsidRPr="00820CC2" w:rsidRDefault="00237324" w:rsidP="00820CC2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37324" w:rsidRPr="00820CC2" w:rsidRDefault="00237324" w:rsidP="00820CC2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REGULAMIN KONKURSU GWARY ŚLĄSKIEJ</w:t>
      </w:r>
    </w:p>
    <w:p w:rsidR="00237324" w:rsidRPr="00820CC2" w:rsidRDefault="00237324" w:rsidP="00820CC2">
      <w:pPr>
        <w:jc w:val="center"/>
        <w:rPr>
          <w:rFonts w:ascii="Times New Roman" w:hAnsi="Times New Roman"/>
          <w:b/>
          <w:sz w:val="24"/>
          <w:szCs w:val="24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Tukej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piyknie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godomy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>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organizowanego w ramach Tygodnia Bibliotek 2014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CC2">
        <w:rPr>
          <w:rFonts w:ascii="Times New Roman" w:hAnsi="Times New Roman"/>
          <w:sz w:val="24"/>
          <w:szCs w:val="24"/>
        </w:rPr>
        <w:t>„Czytanie łączy pokolenia”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pod patronatem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Prezydenta Miasta Racibórz i Starosty Raciborskiego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1. Cele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kształtowanie tożsamości regionalnej i lokalnej,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popularyzacja śląskiego dziedzictwa kulturowego,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pobudzanie aktywności twórczej.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2. Organizatorzy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Miejska i Powiatowa Biblioteka Publiczna im. Ryszarda </w:t>
      </w:r>
      <w:proofErr w:type="spellStart"/>
      <w:r w:rsidRPr="00820CC2">
        <w:rPr>
          <w:rFonts w:ascii="Times New Roman" w:hAnsi="Times New Roman"/>
          <w:sz w:val="24"/>
          <w:szCs w:val="24"/>
          <w:lang w:eastAsia="pl-PL"/>
        </w:rPr>
        <w:t>Kincla</w:t>
      </w:r>
      <w:proofErr w:type="spellEnd"/>
      <w:r w:rsidRPr="00820CC2">
        <w:rPr>
          <w:rFonts w:ascii="Times New Roman" w:hAnsi="Times New Roman"/>
          <w:sz w:val="24"/>
          <w:szCs w:val="24"/>
          <w:lang w:eastAsia="pl-PL"/>
        </w:rPr>
        <w:t xml:space="preserve"> w Raciborzu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3. Uczestnicy konkursu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Uczestnikami mogą być dzieci w wieku przedszkolnym, uczniowie szkół podstawowych, gimnazjalnych i ponadgimnazjalnych z Raciborza i powiatu raciborskiego.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Uczestnicy konkursu oceniani będą w następujących grupach wiekowych: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dzieci przedszkolne,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podstawowych,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gimnazjalnych,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ponadgimnazjalnych.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4. Warunki konkursu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Każdy z uczestników wygłasza jeden tekst mówiony prozą lub wierszem. 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Czas trwania występu nie może przekroczyć 5 minut.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Cennymi będą teksty o tematyce historycznej, opisującej autentyczne wydarzenia z przeszłości, opis tradycyjnych obrzędów ludowych, autentyzm stroju ludowego, w którym uczestnicy występują.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Jury konkursu może zadawać uczestnikom konkursu dodatkowe pytania, łączące się z wygłaszanym tekstem, obyczajami ludowymi, opisem stroju ludowego, itp.</w:t>
      </w:r>
    </w:p>
    <w:p w:rsidR="00820CC2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Jury konkursu oceniało będzie: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gwary,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wartości poznawcze tekstu,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dobór tekstu do okoliczności (do tematu, osoby, stroju),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ogólny wyraz artystyczny (interpretacja tekstu),</w:t>
      </w:r>
    </w:p>
    <w:p w:rsidR="00237324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stroju i ewentualnych rekwizytów.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Uczestnicy występują wyłącznie </w:t>
      </w:r>
      <w:r w:rsidRPr="00820CC2">
        <w:rPr>
          <w:rFonts w:ascii="Times New Roman" w:hAnsi="Times New Roman"/>
          <w:b/>
          <w:sz w:val="24"/>
          <w:szCs w:val="24"/>
          <w:u w:val="single"/>
          <w:lang w:eastAsia="pl-PL"/>
        </w:rPr>
        <w:t>indywidualnie,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nie będą oceniane scenki rodzajowe</w:t>
      </w:r>
      <w:r w:rsidR="00DA7AC8">
        <w:rPr>
          <w:rFonts w:ascii="Times New Roman" w:hAnsi="Times New Roman"/>
          <w:sz w:val="24"/>
          <w:szCs w:val="24"/>
          <w:lang w:eastAsia="pl-PL"/>
        </w:rPr>
        <w:t>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237324" w:rsidP="00820CC2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lastRenderedPageBreak/>
        <w:t>Warunkiem uczestnictwa w konkursie jest wypełnienie prze</w:t>
      </w:r>
      <w:r w:rsidR="00DA7AC8">
        <w:rPr>
          <w:rFonts w:ascii="Times New Roman" w:hAnsi="Times New Roman"/>
          <w:sz w:val="24"/>
          <w:szCs w:val="24"/>
          <w:lang w:eastAsia="pl-PL"/>
        </w:rPr>
        <w:t>z uczestnika karty zgłoszenia i d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ostarczenie jej lub wysłanie na adres organizatora – Miejska i Powiatowa Biblioteka Publiczna im. Ryszarda </w:t>
      </w:r>
      <w:proofErr w:type="spellStart"/>
      <w:r w:rsidRPr="00820CC2">
        <w:rPr>
          <w:rFonts w:ascii="Times New Roman" w:hAnsi="Times New Roman"/>
          <w:sz w:val="24"/>
          <w:szCs w:val="24"/>
          <w:lang w:eastAsia="pl-PL"/>
        </w:rPr>
        <w:t>Kincla</w:t>
      </w:r>
      <w:proofErr w:type="spellEnd"/>
      <w:r w:rsidRPr="00820CC2">
        <w:rPr>
          <w:rFonts w:ascii="Times New Roman" w:hAnsi="Times New Roman"/>
          <w:sz w:val="24"/>
          <w:szCs w:val="24"/>
          <w:lang w:eastAsia="pl-PL"/>
        </w:rPr>
        <w:t>, ul. Kasprowicza 12, 47-400 Racibórz, (</w:t>
      </w:r>
      <w:hyperlink r:id="rId6" w:history="1">
        <w:r w:rsidRPr="00820CC2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biblrac@poczta.onet.pl</w:t>
        </w:r>
      </w:hyperlink>
      <w:r w:rsidRPr="00820CC2">
        <w:rPr>
          <w:rFonts w:ascii="Times New Roman" w:hAnsi="Times New Roman"/>
          <w:sz w:val="24"/>
          <w:szCs w:val="24"/>
          <w:lang w:eastAsia="pl-PL"/>
        </w:rPr>
        <w:t xml:space="preserve">, tel./fax 032 415 37 24 ) z dopiskiem – Konkurs Gwary Śląskiej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Tukej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piyknie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godomy</w:t>
      </w:r>
      <w:proofErr w:type="spellEnd"/>
      <w:r w:rsidRPr="00820CC2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, w terminie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>do 30 kwietnia 2014 r.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37324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W przypadku dużej liczby zgłoszeń organizator zastrzega sobie prawo do przeprowadzenia eliminacji. Uczestnicy konkursu zostaną o tym fakcie powiadomieni telefonicznie.</w:t>
      </w:r>
    </w:p>
    <w:p w:rsid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A7AC8" w:rsidRP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AC8">
        <w:rPr>
          <w:rFonts w:ascii="Times New Roman" w:hAnsi="Times New Roman"/>
          <w:sz w:val="24"/>
          <w:szCs w:val="24"/>
          <w:lang w:eastAsia="pl-PL"/>
        </w:rPr>
        <w:t xml:space="preserve">Karta zgłoszenia dostępna na stronie </w:t>
      </w:r>
      <w:hyperlink r:id="rId7" w:history="1">
        <w:r w:rsidRPr="00DA7AC8">
          <w:rPr>
            <w:rFonts w:ascii="Times New Roman" w:hAnsi="Times New Roman"/>
            <w:sz w:val="24"/>
            <w:szCs w:val="24"/>
            <w:lang w:eastAsia="pl-PL"/>
          </w:rPr>
          <w:t>www.biblrac.pl</w:t>
        </w:r>
      </w:hyperlink>
    </w:p>
    <w:p w:rsidR="00237324" w:rsidRPr="00DA7AC8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AC8">
        <w:rPr>
          <w:rFonts w:ascii="Times New Roman" w:hAnsi="Times New Roman"/>
          <w:sz w:val="24"/>
          <w:szCs w:val="24"/>
          <w:lang w:eastAsia="pl-PL"/>
        </w:rPr>
        <w:t>- Finał konkursu odbędzie się 8 maja 2014 r.</w:t>
      </w:r>
      <w:r w:rsidR="0041634A">
        <w:rPr>
          <w:rFonts w:ascii="Times New Roman" w:hAnsi="Times New Roman"/>
          <w:sz w:val="24"/>
          <w:szCs w:val="24"/>
          <w:lang w:eastAsia="pl-PL"/>
        </w:rPr>
        <w:t xml:space="preserve"> o godz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DA7AC8">
        <w:rPr>
          <w:rFonts w:ascii="Times New Roman" w:hAnsi="Times New Roman"/>
          <w:sz w:val="24"/>
          <w:szCs w:val="24"/>
          <w:lang w:eastAsia="pl-PL"/>
        </w:rPr>
        <w:t>9.30 w Czytelni Miejskiej i Powiatowej Biblioteki Publicznej,  Rynek 12.</w:t>
      </w:r>
    </w:p>
    <w:p w:rsidR="00237324" w:rsidRPr="00DA7AC8" w:rsidRDefault="00237324" w:rsidP="00820C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5. Nagrody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Nagrody przyznawane będą w każdej grupy wiekowej.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Każdy z uczestników otrzyma dyplom uczestnictwa w konkursie.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Najlepsi uczestnicy oprócz dyplomów otrzymają nagrody rzeczowe. </w:t>
      </w:r>
    </w:p>
    <w:p w:rsidR="00237324" w:rsidRPr="00820CC2" w:rsidRDefault="00237324" w:rsidP="00DA7A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Przedszkola i szkoły szczególnie wyróżniające się w konkursie otrzymają dodatkowe wyróżnienia w postaci dyplomów.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DA7AC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Wszelkie informacje na temat konkursu można uzyskać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w Wypożyczalni i Czytelni Naukowej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Miejskiej i Powiatowej Biblioteki Publicznej im. Ryszarda </w:t>
      </w:r>
      <w:proofErr w:type="spellStart"/>
      <w:r w:rsidRPr="00820CC2">
        <w:rPr>
          <w:rFonts w:ascii="Times New Roman" w:hAnsi="Times New Roman"/>
          <w:sz w:val="24"/>
          <w:szCs w:val="24"/>
          <w:lang w:eastAsia="pl-PL"/>
        </w:rPr>
        <w:t>Kincla</w:t>
      </w:r>
      <w:proofErr w:type="spellEnd"/>
      <w:r w:rsidRPr="00820CC2">
        <w:rPr>
          <w:rFonts w:ascii="Times New Roman" w:hAnsi="Times New Roman"/>
          <w:sz w:val="24"/>
          <w:szCs w:val="24"/>
          <w:lang w:eastAsia="pl-PL"/>
        </w:rPr>
        <w:t xml:space="preserve"> w Raciborzu</w:t>
      </w:r>
    </w:p>
    <w:p w:rsidR="00237324" w:rsidRPr="00820CC2" w:rsidRDefault="00237324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Rynek 12, telefon 32 415 44 49</w:t>
      </w:r>
      <w:r w:rsidR="00DA7AC8">
        <w:rPr>
          <w:rFonts w:ascii="Times New Roman" w:hAnsi="Times New Roman"/>
          <w:sz w:val="24"/>
          <w:szCs w:val="24"/>
          <w:lang w:eastAsia="pl-PL"/>
        </w:rPr>
        <w:t>.</w:t>
      </w:r>
    </w:p>
    <w:p w:rsidR="00237324" w:rsidRPr="00820CC2" w:rsidRDefault="00237324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jc w:val="both"/>
        <w:rPr>
          <w:rFonts w:ascii="Times New Roman" w:hAnsi="Times New Roman"/>
          <w:sz w:val="24"/>
          <w:szCs w:val="24"/>
        </w:rPr>
      </w:pPr>
    </w:p>
    <w:sectPr w:rsidR="00237324" w:rsidRPr="00820CC2" w:rsidSect="00E00F7F"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3E"/>
    <w:multiLevelType w:val="hybridMultilevel"/>
    <w:tmpl w:val="8DFC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4B65"/>
    <w:multiLevelType w:val="hybridMultilevel"/>
    <w:tmpl w:val="37B8D712"/>
    <w:lvl w:ilvl="0" w:tplc="1E8C50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BA"/>
    <w:rsid w:val="00041F9E"/>
    <w:rsid w:val="00043BA1"/>
    <w:rsid w:val="000A63D2"/>
    <w:rsid w:val="000D4A15"/>
    <w:rsid w:val="00137AD5"/>
    <w:rsid w:val="00140521"/>
    <w:rsid w:val="00237324"/>
    <w:rsid w:val="003E4A2F"/>
    <w:rsid w:val="0041634A"/>
    <w:rsid w:val="006D21D9"/>
    <w:rsid w:val="007D53AF"/>
    <w:rsid w:val="008207CC"/>
    <w:rsid w:val="00820CC2"/>
    <w:rsid w:val="00893EF7"/>
    <w:rsid w:val="008B28B3"/>
    <w:rsid w:val="00924253"/>
    <w:rsid w:val="00A03807"/>
    <w:rsid w:val="00AA2A8B"/>
    <w:rsid w:val="00AD5E0F"/>
    <w:rsid w:val="00B3044D"/>
    <w:rsid w:val="00B46EC8"/>
    <w:rsid w:val="00C661B5"/>
    <w:rsid w:val="00C963BA"/>
    <w:rsid w:val="00CB375E"/>
    <w:rsid w:val="00CD7921"/>
    <w:rsid w:val="00DA7AC8"/>
    <w:rsid w:val="00DF36AB"/>
    <w:rsid w:val="00E00F7F"/>
    <w:rsid w:val="00F25798"/>
    <w:rsid w:val="00FB6069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4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4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r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rac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GWARY ŚLĄSKIEJ</vt:lpstr>
    </vt:vector>
  </TitlesOfParts>
  <Company>Raciborzu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GWARY ŚLĄSKIEJ</dc:title>
  <dc:creator>Małgorzata Szczygielska</dc:creator>
  <cp:lastModifiedBy>Małgorzata Szczygielska</cp:lastModifiedBy>
  <cp:revision>2</cp:revision>
  <dcterms:created xsi:type="dcterms:W3CDTF">2014-04-11T11:48:00Z</dcterms:created>
  <dcterms:modified xsi:type="dcterms:W3CDTF">2014-04-11T11:48:00Z</dcterms:modified>
</cp:coreProperties>
</file>